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24168" w14:textId="77777777" w:rsidR="004A1E52" w:rsidRPr="00902102" w:rsidRDefault="004A1E52" w:rsidP="004A1E52">
      <w:pPr>
        <w:jc w:val="right"/>
        <w:rPr>
          <w:i/>
          <w:sz w:val="22"/>
          <w:szCs w:val="22"/>
        </w:rPr>
      </w:pPr>
      <w:r w:rsidRPr="00902102">
        <w:rPr>
          <w:i/>
          <w:sz w:val="22"/>
          <w:szCs w:val="22"/>
        </w:rPr>
        <w:t xml:space="preserve">Załącznik nr </w:t>
      </w:r>
      <w:r w:rsidR="00953A4C" w:rsidRPr="00902102">
        <w:rPr>
          <w:i/>
          <w:sz w:val="22"/>
          <w:szCs w:val="22"/>
        </w:rPr>
        <w:t>14</w:t>
      </w:r>
      <w:r w:rsidRPr="00902102">
        <w:rPr>
          <w:i/>
          <w:sz w:val="22"/>
          <w:szCs w:val="22"/>
        </w:rPr>
        <w:t xml:space="preserve"> do Regulaminu Funduszu Pożyczka Płynnościowa POIR </w:t>
      </w:r>
    </w:p>
    <w:p w14:paraId="59E42F63" w14:textId="77777777" w:rsidR="00273273" w:rsidRDefault="00273273" w:rsidP="00273273">
      <w:pPr>
        <w:jc w:val="center"/>
        <w:rPr>
          <w:rStyle w:val="fontstyle21"/>
          <w:rFonts w:asciiTheme="minorHAnsi" w:hAnsiTheme="minorHAnsi" w:cstheme="minorHAnsi"/>
          <w:sz w:val="22"/>
          <w:szCs w:val="20"/>
        </w:rPr>
      </w:pPr>
    </w:p>
    <w:p w14:paraId="21FAC56E" w14:textId="480118FE" w:rsidR="00953A4C" w:rsidRPr="00902102" w:rsidRDefault="00953A4C" w:rsidP="00953A4C">
      <w:pPr>
        <w:autoSpaceDE w:val="0"/>
        <w:adjustRightInd w:val="0"/>
        <w:jc w:val="center"/>
        <w:rPr>
          <w:rFonts w:asciiTheme="minorHAnsi" w:hAnsiTheme="minorHAnsi" w:cstheme="minorHAnsi"/>
          <w:b/>
          <w:bCs/>
          <w:color w:val="000000"/>
          <w:sz w:val="28"/>
        </w:rPr>
      </w:pPr>
      <w:r w:rsidRPr="00902102">
        <w:rPr>
          <w:rFonts w:asciiTheme="minorHAnsi" w:hAnsiTheme="minorHAnsi" w:cstheme="minorHAnsi"/>
          <w:b/>
          <w:bCs/>
          <w:color w:val="000000"/>
          <w:sz w:val="28"/>
        </w:rPr>
        <w:t>Umowa inwestycyjna nr ……/………/POIR/</w:t>
      </w:r>
      <w:r w:rsidR="00845770">
        <w:rPr>
          <w:rFonts w:asciiTheme="minorHAnsi" w:hAnsiTheme="minorHAnsi" w:cstheme="minorHAnsi"/>
          <w:b/>
          <w:bCs/>
          <w:color w:val="000000"/>
          <w:sz w:val="28"/>
        </w:rPr>
        <w:t>2021</w:t>
      </w:r>
    </w:p>
    <w:p w14:paraId="2C74C5FC" w14:textId="77777777" w:rsidR="00953A4C" w:rsidRPr="00902102" w:rsidRDefault="00953A4C" w:rsidP="00953A4C">
      <w:pPr>
        <w:jc w:val="center"/>
        <w:rPr>
          <w:rFonts w:asciiTheme="minorHAnsi" w:hAnsiTheme="minorHAnsi" w:cstheme="minorHAnsi"/>
        </w:rPr>
      </w:pPr>
      <w:r w:rsidRPr="00902102">
        <w:rPr>
          <w:rFonts w:asciiTheme="minorHAnsi" w:hAnsiTheme="minorHAnsi" w:cstheme="minorHAnsi"/>
        </w:rPr>
        <w:t>zawarta dnia …………………</w:t>
      </w:r>
    </w:p>
    <w:p w14:paraId="16DC10CB" w14:textId="77777777" w:rsidR="00953A4C" w:rsidRPr="00902102" w:rsidRDefault="00953A4C" w:rsidP="00953A4C">
      <w:pPr>
        <w:jc w:val="center"/>
        <w:rPr>
          <w:rFonts w:asciiTheme="minorHAnsi" w:hAnsiTheme="minorHAnsi" w:cstheme="minorHAnsi"/>
        </w:rPr>
      </w:pPr>
      <w:r w:rsidRPr="00902102">
        <w:rPr>
          <w:rFonts w:asciiTheme="minorHAnsi" w:hAnsiTheme="minorHAnsi" w:cstheme="minorHAnsi"/>
        </w:rPr>
        <w:t>w ………………………………</w:t>
      </w:r>
    </w:p>
    <w:p w14:paraId="137CF0B9" w14:textId="77777777" w:rsidR="00953A4C" w:rsidRPr="00902102" w:rsidRDefault="00953A4C" w:rsidP="00953A4C">
      <w:pPr>
        <w:jc w:val="center"/>
        <w:rPr>
          <w:rFonts w:asciiTheme="minorHAnsi" w:hAnsiTheme="minorHAnsi" w:cstheme="minorHAnsi"/>
        </w:rPr>
      </w:pPr>
      <w:r w:rsidRPr="00902102">
        <w:rPr>
          <w:rFonts w:asciiTheme="minorHAnsi" w:hAnsiTheme="minorHAnsi" w:cstheme="minorHAnsi"/>
        </w:rPr>
        <w:t xml:space="preserve">pomiędzy </w:t>
      </w:r>
    </w:p>
    <w:p w14:paraId="3B2BACCB" w14:textId="77777777" w:rsidR="00953A4C" w:rsidRPr="00902102" w:rsidRDefault="00953A4C" w:rsidP="00953A4C">
      <w:pPr>
        <w:rPr>
          <w:rFonts w:asciiTheme="minorHAnsi" w:hAnsiTheme="minorHAnsi" w:cstheme="minorHAnsi"/>
          <w:sz w:val="22"/>
          <w:szCs w:val="22"/>
        </w:rPr>
      </w:pPr>
    </w:p>
    <w:p w14:paraId="1590BB72" w14:textId="77777777" w:rsidR="00953A4C" w:rsidRPr="00902102" w:rsidRDefault="00953A4C" w:rsidP="00953A4C">
      <w:pPr>
        <w:jc w:val="both"/>
        <w:rPr>
          <w:rFonts w:asciiTheme="minorHAnsi" w:hAnsiTheme="minorHAnsi" w:cstheme="minorHAnsi"/>
          <w:sz w:val="22"/>
          <w:szCs w:val="22"/>
        </w:rPr>
      </w:pPr>
      <w:r w:rsidRPr="00902102">
        <w:rPr>
          <w:rFonts w:asciiTheme="minorHAnsi" w:hAnsiTheme="minorHAnsi" w:cstheme="minorHAnsi"/>
          <w:sz w:val="22"/>
          <w:szCs w:val="22"/>
        </w:rPr>
        <w:t>………………………………………………………………………………………………………………………… z siedzibą w ……………………………………… przy ulicy ………………………………, wpisanym/wpisaną do Rejestru Stowarzyszeń, innych organizacji społecznych i zawodowych, fundacji i publicznych zakładów opieki społecznej/Rejestru Przedsiębiorców Krajowego Rejestru Sądowego pod numerem KRS ……………………… NIP ……………………………………… REGON …………………………………, reprezentowany przez:</w:t>
      </w:r>
    </w:p>
    <w:p w14:paraId="6C73B3C4" w14:textId="77777777" w:rsidR="00953A4C" w:rsidRPr="00902102" w:rsidRDefault="00953A4C" w:rsidP="00953A4C">
      <w:pPr>
        <w:pStyle w:val="Akapitzlist"/>
        <w:numPr>
          <w:ilvl w:val="0"/>
          <w:numId w:val="22"/>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 </w:t>
      </w:r>
    </w:p>
    <w:p w14:paraId="2DC45E9D" w14:textId="77777777" w:rsidR="00953A4C" w:rsidRPr="00902102" w:rsidRDefault="00953A4C" w:rsidP="00953A4C">
      <w:pPr>
        <w:pStyle w:val="Akapitzlist"/>
        <w:numPr>
          <w:ilvl w:val="0"/>
          <w:numId w:val="22"/>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 </w:t>
      </w:r>
    </w:p>
    <w:p w14:paraId="616E82FA" w14:textId="77777777" w:rsidR="00953A4C" w:rsidRPr="00902102" w:rsidRDefault="00953A4C" w:rsidP="00953A4C">
      <w:pPr>
        <w:jc w:val="both"/>
        <w:rPr>
          <w:rFonts w:asciiTheme="minorHAnsi" w:hAnsiTheme="minorHAnsi" w:cstheme="minorHAnsi"/>
          <w:b/>
          <w:sz w:val="22"/>
          <w:szCs w:val="22"/>
        </w:rPr>
      </w:pPr>
      <w:r w:rsidRPr="00902102">
        <w:rPr>
          <w:rFonts w:asciiTheme="minorHAnsi" w:hAnsiTheme="minorHAnsi" w:cstheme="minorHAnsi"/>
          <w:sz w:val="22"/>
          <w:szCs w:val="22"/>
        </w:rPr>
        <w:t xml:space="preserve">zwanym dalej </w:t>
      </w:r>
      <w:r w:rsidRPr="00902102">
        <w:rPr>
          <w:rFonts w:asciiTheme="minorHAnsi" w:hAnsiTheme="minorHAnsi" w:cstheme="minorHAnsi"/>
          <w:b/>
          <w:sz w:val="22"/>
          <w:szCs w:val="22"/>
        </w:rPr>
        <w:t>Pożyczkodawcą</w:t>
      </w:r>
      <w:r w:rsidRPr="00902102">
        <w:rPr>
          <w:rFonts w:asciiTheme="minorHAnsi" w:hAnsiTheme="minorHAnsi" w:cstheme="minorHAnsi"/>
          <w:sz w:val="22"/>
          <w:szCs w:val="22"/>
        </w:rPr>
        <w:t xml:space="preserve"> lub </w:t>
      </w:r>
      <w:r w:rsidRPr="00902102">
        <w:rPr>
          <w:rFonts w:asciiTheme="minorHAnsi" w:hAnsiTheme="minorHAnsi" w:cstheme="minorHAnsi"/>
          <w:b/>
          <w:sz w:val="22"/>
          <w:szCs w:val="22"/>
        </w:rPr>
        <w:t>Pośrednikiem Finansowym</w:t>
      </w:r>
    </w:p>
    <w:p w14:paraId="67A397C5" w14:textId="77777777" w:rsidR="00953A4C" w:rsidRPr="00902102" w:rsidRDefault="00953A4C" w:rsidP="00953A4C">
      <w:pPr>
        <w:jc w:val="center"/>
        <w:rPr>
          <w:rFonts w:asciiTheme="minorHAnsi" w:hAnsiTheme="minorHAnsi" w:cstheme="minorHAnsi"/>
          <w:sz w:val="22"/>
          <w:szCs w:val="22"/>
        </w:rPr>
      </w:pPr>
      <w:r w:rsidRPr="00902102">
        <w:rPr>
          <w:rFonts w:asciiTheme="minorHAnsi" w:hAnsiTheme="minorHAnsi" w:cstheme="minorHAnsi"/>
          <w:sz w:val="22"/>
          <w:szCs w:val="22"/>
        </w:rPr>
        <w:t>a</w:t>
      </w:r>
    </w:p>
    <w:p w14:paraId="0A025070" w14:textId="77777777" w:rsidR="00953A4C" w:rsidRPr="00902102" w:rsidRDefault="00953A4C" w:rsidP="00953A4C">
      <w:pPr>
        <w:jc w:val="both"/>
        <w:rPr>
          <w:rFonts w:asciiTheme="minorHAnsi" w:hAnsiTheme="minorHAnsi" w:cstheme="minorHAnsi"/>
          <w:sz w:val="22"/>
          <w:szCs w:val="22"/>
        </w:rPr>
      </w:pPr>
      <w:r w:rsidRPr="00902102">
        <w:rPr>
          <w:rFonts w:asciiTheme="minorHAnsi" w:hAnsiTheme="minorHAnsi" w:cstheme="minorHAnsi"/>
          <w:sz w:val="22"/>
          <w:szCs w:val="22"/>
        </w:rPr>
        <w:t>Panem/Panią …………………………………… zamieszkałym w ……………………… przy ulicy ……………… numer domu ……… legitymującym się dowodem osobistym seria …… numer ……………………, PESEL …………………………… prowadzącym/ą działalność gospodarczą pod nazwą ……………………………………………………… z siedzibą w …………… przy ulicy …………… numer domu ……, na podstawie wpisu do Centralnej Ewidencji i Informacji o Działalności Gospodarczej Rzeczypospolitej Polskiej, NIP ………………, REGON ……………………, (nie) pozostającym w związku małżeńskim z ……………………………… zamieszkałą w …………………… przy ulicy …………… numer domu ……, legitymująca się dowodem osobisty seria …… numer …………………… PESEL ………………………</w:t>
      </w:r>
    </w:p>
    <w:p w14:paraId="15D4936F" w14:textId="77777777" w:rsidR="00953A4C" w:rsidRPr="00902102" w:rsidRDefault="00953A4C" w:rsidP="00953A4C">
      <w:pPr>
        <w:jc w:val="both"/>
        <w:rPr>
          <w:rFonts w:asciiTheme="minorHAnsi" w:hAnsiTheme="minorHAnsi" w:cstheme="minorHAnsi"/>
          <w:sz w:val="22"/>
          <w:szCs w:val="22"/>
        </w:rPr>
      </w:pPr>
      <w:r w:rsidRPr="00902102">
        <w:rPr>
          <w:rFonts w:asciiTheme="minorHAnsi" w:hAnsiTheme="minorHAnsi" w:cstheme="minorHAnsi"/>
          <w:sz w:val="22"/>
          <w:szCs w:val="22"/>
        </w:rPr>
        <w:t xml:space="preserve">zwanym dalej </w:t>
      </w:r>
      <w:r w:rsidRPr="00902102">
        <w:rPr>
          <w:rFonts w:asciiTheme="minorHAnsi" w:hAnsiTheme="minorHAnsi" w:cstheme="minorHAnsi"/>
          <w:b/>
          <w:sz w:val="22"/>
          <w:szCs w:val="22"/>
        </w:rPr>
        <w:t>Pożyczkobiorcą</w:t>
      </w:r>
      <w:r w:rsidRPr="00902102">
        <w:rPr>
          <w:rFonts w:asciiTheme="minorHAnsi" w:hAnsiTheme="minorHAnsi" w:cstheme="minorHAnsi"/>
          <w:sz w:val="22"/>
          <w:szCs w:val="22"/>
        </w:rPr>
        <w:t xml:space="preserve"> lub </w:t>
      </w:r>
      <w:r w:rsidRPr="00902102">
        <w:rPr>
          <w:rFonts w:asciiTheme="minorHAnsi" w:hAnsiTheme="minorHAnsi" w:cstheme="minorHAnsi"/>
          <w:b/>
          <w:sz w:val="22"/>
          <w:szCs w:val="22"/>
        </w:rPr>
        <w:t>Ostatecznym Odbiorcą</w:t>
      </w:r>
    </w:p>
    <w:p w14:paraId="1728CC63" w14:textId="77777777" w:rsidR="00953A4C" w:rsidRPr="00902102" w:rsidRDefault="00953A4C" w:rsidP="00953A4C">
      <w:pPr>
        <w:jc w:val="both"/>
        <w:rPr>
          <w:rFonts w:asciiTheme="minorHAnsi" w:hAnsiTheme="minorHAnsi" w:cstheme="minorHAnsi"/>
          <w:sz w:val="22"/>
          <w:szCs w:val="22"/>
        </w:rPr>
      </w:pPr>
      <w:r w:rsidRPr="00902102">
        <w:rPr>
          <w:rFonts w:asciiTheme="minorHAnsi" w:hAnsiTheme="minorHAnsi" w:cstheme="minorHAnsi"/>
          <w:sz w:val="22"/>
          <w:szCs w:val="22"/>
        </w:rPr>
        <w:t xml:space="preserve">zwanych dalej łącznie </w:t>
      </w:r>
      <w:r w:rsidRPr="00902102">
        <w:rPr>
          <w:rFonts w:asciiTheme="minorHAnsi" w:hAnsiTheme="minorHAnsi" w:cstheme="minorHAnsi"/>
          <w:b/>
          <w:sz w:val="22"/>
          <w:szCs w:val="22"/>
        </w:rPr>
        <w:t>Stronami</w:t>
      </w:r>
      <w:r w:rsidRPr="00902102">
        <w:rPr>
          <w:rFonts w:asciiTheme="minorHAnsi" w:hAnsiTheme="minorHAnsi" w:cstheme="minorHAnsi"/>
          <w:sz w:val="22"/>
          <w:szCs w:val="22"/>
        </w:rPr>
        <w:t>.</w:t>
      </w:r>
    </w:p>
    <w:p w14:paraId="1335BB3F" w14:textId="77777777" w:rsidR="00902102" w:rsidRDefault="00902102" w:rsidP="00953A4C">
      <w:pPr>
        <w:jc w:val="center"/>
        <w:rPr>
          <w:rFonts w:asciiTheme="minorHAnsi" w:hAnsiTheme="minorHAnsi" w:cstheme="minorHAnsi"/>
          <w:b/>
          <w:sz w:val="22"/>
          <w:szCs w:val="22"/>
        </w:rPr>
      </w:pPr>
    </w:p>
    <w:p w14:paraId="0F5D2C18"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 1 Postanowienia ogólne</w:t>
      </w:r>
    </w:p>
    <w:p w14:paraId="3661FF7A" w14:textId="77777777" w:rsidR="00394D89" w:rsidRPr="00902102" w:rsidRDefault="00394D89" w:rsidP="00953A4C">
      <w:pPr>
        <w:jc w:val="center"/>
        <w:rPr>
          <w:rFonts w:asciiTheme="minorHAnsi" w:hAnsiTheme="minorHAnsi" w:cstheme="minorHAnsi"/>
          <w:b/>
          <w:sz w:val="22"/>
          <w:szCs w:val="22"/>
        </w:rPr>
      </w:pPr>
    </w:p>
    <w:p w14:paraId="04713DC9" w14:textId="77777777" w:rsidR="002F684A" w:rsidRPr="00B25E86"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D46CAE">
        <w:rPr>
          <w:rFonts w:asciiTheme="minorHAnsi" w:hAnsiTheme="minorHAnsi" w:cstheme="minorHAnsi"/>
          <w:b/>
          <w:sz w:val="22"/>
          <w:szCs w:val="22"/>
        </w:rPr>
        <w:t>Pożyczkodawca</w:t>
      </w:r>
      <w:r w:rsidRPr="00D46CAE">
        <w:rPr>
          <w:rFonts w:asciiTheme="minorHAnsi" w:hAnsiTheme="minorHAnsi" w:cstheme="minorHAnsi"/>
          <w:sz w:val="22"/>
          <w:szCs w:val="22"/>
        </w:rPr>
        <w:t xml:space="preserve"> oświadcza, że realizuje </w:t>
      </w:r>
      <w:r w:rsidR="002F684A" w:rsidRPr="00D46CAE">
        <w:rPr>
          <w:rFonts w:asciiTheme="minorHAnsi" w:hAnsiTheme="minorHAnsi" w:cstheme="minorHAnsi"/>
          <w:sz w:val="22"/>
          <w:szCs w:val="22"/>
        </w:rPr>
        <w:t>Instrument Finansowy „Pożyczka Płynnościowa POIR</w:t>
      </w:r>
      <w:r w:rsidRPr="00D46CAE">
        <w:rPr>
          <w:rFonts w:asciiTheme="minorHAnsi" w:hAnsiTheme="minorHAnsi" w:cstheme="minorHAnsi"/>
          <w:sz w:val="22"/>
          <w:szCs w:val="22"/>
        </w:rPr>
        <w:t xml:space="preserve">” w ramach umowy operacyjnej nr </w:t>
      </w:r>
      <w:r w:rsidR="002F684A" w:rsidRPr="00D46CAE">
        <w:rPr>
          <w:rFonts w:asciiTheme="minorHAnsi" w:hAnsiTheme="minorHAnsi" w:cstheme="minorHAnsi"/>
          <w:b/>
          <w:sz w:val="22"/>
          <w:szCs w:val="22"/>
        </w:rPr>
        <w:t>2/POIR/11420/2020/VI/DIF/338.</w:t>
      </w:r>
    </w:p>
    <w:p w14:paraId="075BE9D1" w14:textId="77777777" w:rsidR="00953A4C" w:rsidRPr="002F684A"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2F684A">
        <w:rPr>
          <w:rFonts w:asciiTheme="minorHAnsi" w:hAnsiTheme="minorHAnsi" w:cstheme="minorHAnsi"/>
          <w:b/>
          <w:sz w:val="22"/>
          <w:szCs w:val="22"/>
        </w:rPr>
        <w:t>Pożyczkobiorca</w:t>
      </w:r>
      <w:r w:rsidRPr="002F684A">
        <w:rPr>
          <w:rFonts w:asciiTheme="minorHAnsi" w:hAnsiTheme="minorHAnsi" w:cstheme="minorHAnsi"/>
          <w:sz w:val="22"/>
          <w:szCs w:val="22"/>
        </w:rPr>
        <w:t xml:space="preserve"> oświadcza, że prowadzi działalność gospodarczą na podstawie wpisu do ………… i posiada status mikro/małego/średniego przedsiębiorcy w rozumieniu ustawy z dn. 6 marca 2018 r. Prawo przedsiębiorców Dz. U. 2018 poz. 646, oraz Załącznika I do Rozporządzenia 651/2014 KE.</w:t>
      </w:r>
    </w:p>
    <w:p w14:paraId="6C25A754" w14:textId="77777777" w:rsidR="00953A4C" w:rsidRPr="00902102"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w rozumieniu </w:t>
      </w:r>
      <w:r w:rsidRPr="00902102">
        <w:rPr>
          <w:rFonts w:asciiTheme="minorHAnsi" w:hAnsiTheme="minorHAnsi" w:cstheme="minorHAnsi"/>
          <w:b/>
          <w:sz w:val="22"/>
          <w:szCs w:val="22"/>
        </w:rPr>
        <w:t>Umowy Operacyjnej</w:t>
      </w:r>
      <w:r w:rsidRPr="00902102">
        <w:rPr>
          <w:rFonts w:asciiTheme="minorHAnsi" w:hAnsiTheme="minorHAnsi" w:cstheme="minorHAnsi"/>
          <w:sz w:val="22"/>
          <w:szCs w:val="22"/>
        </w:rPr>
        <w:t xml:space="preserve"> jest </w:t>
      </w:r>
      <w:r w:rsidRPr="00902102">
        <w:rPr>
          <w:rFonts w:asciiTheme="minorHAnsi" w:hAnsiTheme="minorHAnsi" w:cstheme="minorHAnsi"/>
          <w:b/>
          <w:sz w:val="22"/>
          <w:szCs w:val="22"/>
        </w:rPr>
        <w:t>Ostatecznym Odbiorcą</w:t>
      </w:r>
      <w:r w:rsidRPr="00902102">
        <w:rPr>
          <w:rFonts w:asciiTheme="minorHAnsi" w:hAnsiTheme="minorHAnsi" w:cstheme="minorHAnsi"/>
          <w:sz w:val="22"/>
          <w:szCs w:val="22"/>
        </w:rPr>
        <w:t>.</w:t>
      </w:r>
    </w:p>
    <w:p w14:paraId="7B912864" w14:textId="77777777" w:rsidR="00953A4C" w:rsidRPr="00902102" w:rsidRDefault="00953A4C" w:rsidP="00953A4C">
      <w:pPr>
        <w:pStyle w:val="Akapitzlist"/>
        <w:numPr>
          <w:ilvl w:val="0"/>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Użyte w niniejszej umowie wyrażenia oznaczają:</w:t>
      </w:r>
    </w:p>
    <w:p w14:paraId="0AC76D4E" w14:textId="77777777" w:rsidR="00953A4C" w:rsidRPr="00902102"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Pośrednik Finansowy</w:t>
      </w:r>
      <w:r w:rsidRPr="00902102">
        <w:rPr>
          <w:rFonts w:asciiTheme="minorHAnsi" w:hAnsiTheme="minorHAnsi" w:cstheme="minorHAnsi"/>
          <w:sz w:val="22"/>
          <w:szCs w:val="22"/>
        </w:rPr>
        <w:t xml:space="preserve">: podmiot publiczny lub prywatny wybrany w celu wdrożenia i zarządzania </w:t>
      </w:r>
      <w:r w:rsidRPr="00902102">
        <w:rPr>
          <w:rFonts w:asciiTheme="minorHAnsi" w:hAnsiTheme="minorHAnsi" w:cstheme="minorHAnsi"/>
          <w:b/>
          <w:sz w:val="22"/>
          <w:szCs w:val="22"/>
        </w:rPr>
        <w:t>Instrumentem Finansowym</w:t>
      </w:r>
      <w:r w:rsidRPr="00902102">
        <w:rPr>
          <w:rFonts w:asciiTheme="minorHAnsi" w:hAnsiTheme="minorHAnsi" w:cstheme="minorHAnsi"/>
          <w:sz w:val="22"/>
          <w:szCs w:val="22"/>
        </w:rPr>
        <w:t xml:space="preserve">, przez którego udzielane będą </w:t>
      </w:r>
      <w:r w:rsidRPr="00902102">
        <w:rPr>
          <w:rFonts w:asciiTheme="minorHAnsi" w:hAnsiTheme="minorHAnsi" w:cstheme="minorHAnsi"/>
          <w:b/>
          <w:sz w:val="22"/>
          <w:szCs w:val="22"/>
        </w:rPr>
        <w:t>Jednostkowe Pożyczki</w:t>
      </w:r>
      <w:r w:rsidRPr="00902102">
        <w:rPr>
          <w:rFonts w:asciiTheme="minorHAnsi" w:hAnsiTheme="minorHAnsi" w:cstheme="minorHAnsi"/>
          <w:sz w:val="22"/>
          <w:szCs w:val="22"/>
        </w:rPr>
        <w:t xml:space="preserve"> na rzecz </w:t>
      </w:r>
      <w:r w:rsidRPr="00902102">
        <w:rPr>
          <w:rFonts w:asciiTheme="minorHAnsi" w:hAnsiTheme="minorHAnsi" w:cstheme="minorHAnsi"/>
          <w:b/>
          <w:sz w:val="22"/>
          <w:szCs w:val="22"/>
        </w:rPr>
        <w:t>Ostatecznych Odbiorców</w:t>
      </w:r>
      <w:r w:rsidRPr="00902102">
        <w:rPr>
          <w:rFonts w:asciiTheme="minorHAnsi" w:hAnsiTheme="minorHAnsi" w:cstheme="minorHAnsi"/>
          <w:sz w:val="22"/>
          <w:szCs w:val="22"/>
        </w:rPr>
        <w:t>;</w:t>
      </w:r>
    </w:p>
    <w:p w14:paraId="1FB90F3F" w14:textId="7AC0DEA3" w:rsidR="00953A4C" w:rsidRPr="00902102" w:rsidRDefault="005400FB" w:rsidP="00D46CAE">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b/>
          <w:sz w:val="22"/>
          <w:szCs w:val="22"/>
        </w:rPr>
        <w:t>Mena</w:t>
      </w:r>
      <w:r w:rsidR="00953A4C" w:rsidRPr="00902102">
        <w:rPr>
          <w:rFonts w:asciiTheme="minorHAnsi" w:hAnsiTheme="minorHAnsi" w:cstheme="minorHAnsi"/>
          <w:b/>
          <w:sz w:val="22"/>
          <w:szCs w:val="22"/>
        </w:rPr>
        <w:t xml:space="preserve">dżer </w:t>
      </w:r>
      <w:r w:rsidR="00953A4C" w:rsidRPr="00902102">
        <w:rPr>
          <w:rFonts w:asciiTheme="minorHAnsi" w:hAnsiTheme="minorHAnsi" w:cstheme="minorHAnsi"/>
          <w:sz w:val="22"/>
          <w:szCs w:val="22"/>
        </w:rPr>
        <w:t xml:space="preserve">lub </w:t>
      </w:r>
      <w:r>
        <w:rPr>
          <w:rFonts w:asciiTheme="minorHAnsi" w:hAnsiTheme="minorHAnsi" w:cstheme="minorHAnsi"/>
          <w:b/>
          <w:sz w:val="22"/>
          <w:szCs w:val="22"/>
        </w:rPr>
        <w:t>Mena</w:t>
      </w:r>
      <w:r w:rsidR="00953A4C" w:rsidRPr="00902102">
        <w:rPr>
          <w:rFonts w:asciiTheme="minorHAnsi" w:hAnsiTheme="minorHAnsi" w:cstheme="minorHAnsi"/>
          <w:b/>
          <w:sz w:val="22"/>
          <w:szCs w:val="22"/>
        </w:rPr>
        <w:t>dżer Funduszu Funduszy (MFF)</w:t>
      </w:r>
      <w:r w:rsidR="00953A4C" w:rsidRPr="00902102">
        <w:rPr>
          <w:rFonts w:asciiTheme="minorHAnsi" w:hAnsiTheme="minorHAnsi" w:cstheme="minorHAnsi"/>
          <w:sz w:val="22"/>
          <w:szCs w:val="22"/>
        </w:rPr>
        <w:t xml:space="preserve">: </w:t>
      </w:r>
      <w:r w:rsidR="00953A4C" w:rsidRPr="00902102">
        <w:rPr>
          <w:rFonts w:asciiTheme="minorHAnsi" w:hAnsiTheme="minorHAnsi" w:cstheme="minorHAnsi"/>
          <w:b/>
          <w:sz w:val="22"/>
          <w:szCs w:val="22"/>
        </w:rPr>
        <w:t>Bank Gospodarstwa Krajowego</w:t>
      </w:r>
      <w:r w:rsidR="00953A4C" w:rsidRPr="00902102">
        <w:rPr>
          <w:rFonts w:asciiTheme="minorHAnsi" w:hAnsiTheme="minorHAnsi" w:cstheme="minorHAnsi"/>
          <w:sz w:val="22"/>
          <w:szCs w:val="22"/>
        </w:rPr>
        <w:t xml:space="preserve"> w Warszawie, z siedzibą w Warszawie, </w:t>
      </w:r>
      <w:r w:rsidR="00D46CAE" w:rsidRPr="00D46CAE">
        <w:rPr>
          <w:rFonts w:asciiTheme="minorHAnsi" w:hAnsiTheme="minorHAnsi" w:cstheme="minorHAnsi"/>
          <w:sz w:val="22"/>
          <w:szCs w:val="22"/>
        </w:rPr>
        <w:t>Al. Jerozolimskie 7, 00-955 Warszawa</w:t>
      </w:r>
      <w:r w:rsidR="00953A4C" w:rsidRPr="00902102">
        <w:rPr>
          <w:rFonts w:asciiTheme="minorHAnsi" w:hAnsiTheme="minorHAnsi" w:cstheme="minorHAnsi"/>
          <w:sz w:val="22"/>
          <w:szCs w:val="22"/>
        </w:rPr>
        <w:t>;</w:t>
      </w:r>
    </w:p>
    <w:p w14:paraId="198AA96C" w14:textId="77777777" w:rsidR="00283BB5" w:rsidRPr="00B25E86" w:rsidRDefault="00283BB5" w:rsidP="00713813">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283BB5">
        <w:rPr>
          <w:rFonts w:asciiTheme="minorHAnsi" w:hAnsiTheme="minorHAnsi" w:cstheme="minorHAnsi"/>
          <w:b/>
          <w:sz w:val="22"/>
          <w:szCs w:val="22"/>
        </w:rPr>
        <w:t>Instytucja Zarządzająca – Skarb Państwa - Minister Funduszy i Polityki Regionalnej</w:t>
      </w:r>
      <w:r>
        <w:rPr>
          <w:rFonts w:asciiTheme="minorHAnsi" w:hAnsiTheme="minorHAnsi" w:cstheme="minorHAnsi"/>
          <w:b/>
          <w:sz w:val="22"/>
          <w:szCs w:val="22"/>
        </w:rPr>
        <w:t>;</w:t>
      </w:r>
    </w:p>
    <w:p w14:paraId="77925D49" w14:textId="6EC46FC5" w:rsidR="00953A4C" w:rsidRPr="00902102" w:rsidRDefault="00953A4C" w:rsidP="00713813">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Umowa Operacyjna</w:t>
      </w:r>
      <w:r w:rsidRPr="00902102">
        <w:rPr>
          <w:rFonts w:asciiTheme="minorHAnsi" w:hAnsiTheme="minorHAnsi" w:cstheme="minorHAnsi"/>
          <w:sz w:val="22"/>
          <w:szCs w:val="22"/>
        </w:rPr>
        <w:t xml:space="preserve">: umowa nr </w:t>
      </w:r>
      <w:r w:rsidR="00713813" w:rsidRPr="00B25E86">
        <w:rPr>
          <w:rFonts w:asciiTheme="minorHAnsi" w:hAnsiTheme="minorHAnsi" w:cstheme="minorHAnsi"/>
          <w:b/>
          <w:sz w:val="22"/>
          <w:szCs w:val="22"/>
        </w:rPr>
        <w:t>2/POIR/11420/2020/VI/DIF/338</w:t>
      </w:r>
      <w:r w:rsidRPr="00902102">
        <w:rPr>
          <w:rFonts w:asciiTheme="minorHAnsi" w:hAnsiTheme="minorHAnsi" w:cstheme="minorHAnsi"/>
          <w:sz w:val="22"/>
          <w:szCs w:val="22"/>
        </w:rPr>
        <w:t xml:space="preserve"> zawarta w dniu </w:t>
      </w:r>
      <w:r w:rsidR="00713813" w:rsidRPr="00B25E86">
        <w:rPr>
          <w:rFonts w:asciiTheme="minorHAnsi" w:hAnsiTheme="minorHAnsi" w:cstheme="minorHAnsi"/>
          <w:b/>
          <w:sz w:val="22"/>
          <w:szCs w:val="22"/>
        </w:rPr>
        <w:t xml:space="preserve">01.10.2020 </w:t>
      </w:r>
      <w:r w:rsidRPr="00B25E86">
        <w:rPr>
          <w:rFonts w:asciiTheme="minorHAnsi" w:hAnsiTheme="minorHAnsi" w:cstheme="minorHAnsi"/>
          <w:b/>
          <w:sz w:val="22"/>
          <w:szCs w:val="22"/>
        </w:rPr>
        <w:t xml:space="preserve">roku </w:t>
      </w:r>
      <w:r w:rsidRPr="00902102">
        <w:rPr>
          <w:rFonts w:asciiTheme="minorHAnsi" w:hAnsiTheme="minorHAnsi" w:cstheme="minorHAnsi"/>
          <w:sz w:val="22"/>
          <w:szCs w:val="22"/>
        </w:rPr>
        <w:t xml:space="preserve">pomiędzy </w:t>
      </w:r>
      <w:r w:rsidRPr="00902102">
        <w:rPr>
          <w:rFonts w:asciiTheme="minorHAnsi" w:hAnsiTheme="minorHAnsi" w:cstheme="minorHAnsi"/>
          <w:b/>
          <w:sz w:val="22"/>
          <w:szCs w:val="22"/>
        </w:rPr>
        <w:t>Me</w:t>
      </w:r>
      <w:r w:rsidR="005400FB">
        <w:rPr>
          <w:rFonts w:asciiTheme="minorHAnsi" w:hAnsiTheme="minorHAnsi" w:cstheme="minorHAnsi"/>
          <w:b/>
          <w:sz w:val="22"/>
          <w:szCs w:val="22"/>
        </w:rPr>
        <w:t>na</w:t>
      </w:r>
      <w:r w:rsidRPr="00902102">
        <w:rPr>
          <w:rFonts w:asciiTheme="minorHAnsi" w:hAnsiTheme="minorHAnsi" w:cstheme="minorHAnsi"/>
          <w:b/>
          <w:sz w:val="22"/>
          <w:szCs w:val="22"/>
        </w:rPr>
        <w:t>dżerem</w:t>
      </w:r>
      <w:r w:rsidRPr="00902102">
        <w:rPr>
          <w:rFonts w:asciiTheme="minorHAnsi" w:hAnsiTheme="minorHAnsi" w:cstheme="minorHAnsi"/>
          <w:sz w:val="22"/>
          <w:szCs w:val="22"/>
        </w:rPr>
        <w:t xml:space="preserve">, a </w:t>
      </w:r>
      <w:r w:rsidRPr="00902102">
        <w:rPr>
          <w:rFonts w:asciiTheme="minorHAnsi" w:hAnsiTheme="minorHAnsi" w:cstheme="minorHAnsi"/>
          <w:b/>
          <w:sz w:val="22"/>
          <w:szCs w:val="22"/>
        </w:rPr>
        <w:t>Konsorcjum</w:t>
      </w:r>
      <w:r w:rsidRPr="00902102">
        <w:rPr>
          <w:rFonts w:asciiTheme="minorHAnsi" w:hAnsiTheme="minorHAnsi" w:cstheme="minorHAnsi"/>
          <w:sz w:val="22"/>
          <w:szCs w:val="22"/>
        </w:rPr>
        <w:t xml:space="preserve"> w skład którego wchodzą: Fundacja Rozwoju Regionu Rabka, Centrum Biznesu Małopolskiej Zachodniej Sp. z o.o., Agencja Rozwoju Małopolski Zachodniej S.A., Stowarzyszenie „Samorządowe Centrum Przedsiębiorczości i Rozwoju” w Suchej Beskidzkiej;</w:t>
      </w:r>
    </w:p>
    <w:p w14:paraId="4511BD8B" w14:textId="77777777" w:rsidR="00953A4C" w:rsidRPr="00902102"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lastRenderedPageBreak/>
        <w:t>Umowa</w:t>
      </w:r>
      <w:r w:rsidRPr="00902102">
        <w:rPr>
          <w:rFonts w:asciiTheme="minorHAnsi" w:hAnsiTheme="minorHAnsi" w:cstheme="minorHAnsi"/>
          <w:sz w:val="22"/>
          <w:szCs w:val="22"/>
        </w:rPr>
        <w:t xml:space="preserve"> lub </w:t>
      </w:r>
      <w:r w:rsidRPr="00902102">
        <w:rPr>
          <w:rFonts w:asciiTheme="minorHAnsi" w:hAnsiTheme="minorHAnsi" w:cstheme="minorHAnsi"/>
          <w:b/>
          <w:sz w:val="22"/>
          <w:szCs w:val="22"/>
        </w:rPr>
        <w:t>Umowa Inwestycyjna</w:t>
      </w:r>
      <w:r w:rsidRPr="00902102">
        <w:rPr>
          <w:rFonts w:asciiTheme="minorHAnsi" w:hAnsiTheme="minorHAnsi" w:cstheme="minorHAnsi"/>
          <w:sz w:val="22"/>
          <w:szCs w:val="22"/>
        </w:rPr>
        <w:t xml:space="preserve">: niniejsza umowa pożyczki, stanowiąca </w:t>
      </w:r>
      <w:r w:rsidRPr="00902102">
        <w:rPr>
          <w:rFonts w:asciiTheme="minorHAnsi" w:hAnsiTheme="minorHAnsi" w:cstheme="minorHAnsi"/>
          <w:b/>
          <w:sz w:val="22"/>
          <w:szCs w:val="22"/>
        </w:rPr>
        <w:t>Umowę</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Inwestycyjną</w:t>
      </w:r>
      <w:r w:rsidRPr="00902102">
        <w:rPr>
          <w:rFonts w:asciiTheme="minorHAnsi" w:hAnsiTheme="minorHAnsi" w:cstheme="minorHAnsi"/>
          <w:sz w:val="22"/>
          <w:szCs w:val="22"/>
        </w:rPr>
        <w:t xml:space="preserve"> w rozumieniu </w:t>
      </w:r>
      <w:r w:rsidRPr="00902102">
        <w:rPr>
          <w:rFonts w:asciiTheme="minorHAnsi" w:hAnsiTheme="minorHAnsi" w:cstheme="minorHAnsi"/>
          <w:b/>
          <w:sz w:val="22"/>
          <w:szCs w:val="22"/>
        </w:rPr>
        <w:t>Umowy Operacyjnej</w:t>
      </w:r>
      <w:r w:rsidRPr="00902102">
        <w:rPr>
          <w:rFonts w:asciiTheme="minorHAnsi" w:hAnsiTheme="minorHAnsi" w:cstheme="minorHAnsi"/>
          <w:sz w:val="22"/>
          <w:szCs w:val="22"/>
        </w:rPr>
        <w:t xml:space="preserve"> nr</w:t>
      </w:r>
      <w:r w:rsidR="00713813">
        <w:rPr>
          <w:rFonts w:asciiTheme="minorHAnsi" w:hAnsiTheme="minorHAnsi" w:cstheme="minorHAnsi"/>
          <w:sz w:val="22"/>
          <w:szCs w:val="22"/>
        </w:rPr>
        <w:t xml:space="preserve"> </w:t>
      </w:r>
      <w:r w:rsidR="00713813" w:rsidRPr="00B25E86">
        <w:rPr>
          <w:rStyle w:val="fontstyle01"/>
          <w:rFonts w:asciiTheme="minorHAnsi" w:hAnsiTheme="minorHAnsi" w:cstheme="minorHAnsi"/>
        </w:rPr>
        <w:t>2/POIR/11420/2020/VI/DIF/338</w:t>
      </w:r>
      <w:r w:rsidR="00713813">
        <w:t xml:space="preserve"> </w:t>
      </w:r>
      <w:r w:rsidRPr="00902102">
        <w:rPr>
          <w:rFonts w:asciiTheme="minorHAnsi" w:hAnsiTheme="minorHAnsi" w:cstheme="minorHAnsi"/>
          <w:sz w:val="22"/>
          <w:szCs w:val="22"/>
        </w:rPr>
        <w:t xml:space="preserve">zawartej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 xml:space="preserve"> z </w:t>
      </w:r>
      <w:r w:rsidRPr="00902102">
        <w:rPr>
          <w:rFonts w:asciiTheme="minorHAnsi" w:hAnsiTheme="minorHAnsi" w:cstheme="minorHAnsi"/>
          <w:b/>
          <w:sz w:val="22"/>
          <w:szCs w:val="22"/>
        </w:rPr>
        <w:t>Menadżerem;</w:t>
      </w:r>
    </w:p>
    <w:p w14:paraId="54A1596F" w14:textId="77777777" w:rsidR="00953A4C" w:rsidRPr="00902102"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Operacja</w:t>
      </w:r>
      <w:r w:rsidRPr="00902102">
        <w:rPr>
          <w:rFonts w:asciiTheme="minorHAnsi" w:hAnsiTheme="minorHAnsi" w:cstheme="minorHAnsi"/>
          <w:sz w:val="22"/>
          <w:szCs w:val="22"/>
        </w:rPr>
        <w:t xml:space="preserve">: przedsięwzięcie realizowane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zgodnie z wnioskiem pożyczkowym ze środków pożyczki, finansowane z </w:t>
      </w:r>
      <w:r w:rsidRPr="00902102">
        <w:rPr>
          <w:rFonts w:asciiTheme="minorHAnsi" w:hAnsiTheme="minorHAnsi" w:cstheme="minorHAnsi"/>
          <w:b/>
          <w:sz w:val="22"/>
          <w:szCs w:val="22"/>
        </w:rPr>
        <w:t>Instrumentu Finansowego</w:t>
      </w:r>
      <w:r w:rsidRPr="00902102">
        <w:rPr>
          <w:rFonts w:asciiTheme="minorHAnsi" w:hAnsiTheme="minorHAnsi" w:cstheme="minorHAnsi"/>
          <w:sz w:val="22"/>
          <w:szCs w:val="22"/>
        </w:rPr>
        <w:t xml:space="preserve"> w ramach </w:t>
      </w:r>
      <w:r w:rsidRPr="00902102">
        <w:rPr>
          <w:rFonts w:asciiTheme="minorHAnsi" w:hAnsiTheme="minorHAnsi" w:cstheme="minorHAnsi"/>
          <w:b/>
          <w:sz w:val="22"/>
          <w:szCs w:val="22"/>
        </w:rPr>
        <w:t>Umowy Inwestycyjnej</w:t>
      </w:r>
      <w:r w:rsidRPr="00902102">
        <w:rPr>
          <w:rFonts w:asciiTheme="minorHAnsi" w:hAnsiTheme="minorHAnsi" w:cstheme="minorHAnsi"/>
          <w:sz w:val="22"/>
          <w:szCs w:val="22"/>
        </w:rPr>
        <w:t>;</w:t>
      </w:r>
    </w:p>
    <w:p w14:paraId="4CF0CC4B" w14:textId="77777777" w:rsidR="00953A4C" w:rsidRPr="00902102"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Pożyczka</w:t>
      </w:r>
      <w:r w:rsidRPr="00902102">
        <w:rPr>
          <w:rFonts w:asciiTheme="minorHAnsi" w:hAnsiTheme="minorHAnsi" w:cstheme="minorHAnsi"/>
          <w:sz w:val="22"/>
          <w:szCs w:val="22"/>
        </w:rPr>
        <w:t xml:space="preserve">: pożyczka udzielona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na podstawie niniejszej </w:t>
      </w:r>
      <w:r w:rsidRPr="00902102">
        <w:rPr>
          <w:rFonts w:asciiTheme="minorHAnsi" w:hAnsiTheme="minorHAnsi" w:cstheme="minorHAnsi"/>
          <w:b/>
          <w:sz w:val="22"/>
          <w:szCs w:val="22"/>
        </w:rPr>
        <w:t>Umowy</w:t>
      </w:r>
      <w:r w:rsidRPr="00902102">
        <w:rPr>
          <w:rFonts w:asciiTheme="minorHAnsi" w:hAnsiTheme="minorHAnsi" w:cstheme="minorHAnsi"/>
          <w:sz w:val="22"/>
          <w:szCs w:val="22"/>
        </w:rPr>
        <w:t>;</w:t>
      </w:r>
    </w:p>
    <w:p w14:paraId="4CDA3256" w14:textId="77777777" w:rsidR="00953A4C" w:rsidRPr="00B25E86" w:rsidRDefault="00953A4C" w:rsidP="00953A4C">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Harmonogram</w:t>
      </w:r>
      <w:r w:rsidRPr="00902102">
        <w:rPr>
          <w:rFonts w:asciiTheme="minorHAnsi" w:hAnsiTheme="minorHAnsi" w:cstheme="minorHAnsi"/>
          <w:sz w:val="22"/>
          <w:szCs w:val="22"/>
        </w:rPr>
        <w:t xml:space="preserve">: zestawienie terminów spłaty rat kapitałowych i odsetek umownych, stanowiące </w:t>
      </w:r>
      <w:r w:rsidRPr="00902102">
        <w:rPr>
          <w:rFonts w:asciiTheme="minorHAnsi" w:hAnsiTheme="minorHAnsi" w:cstheme="minorHAnsi"/>
          <w:i/>
          <w:sz w:val="22"/>
          <w:szCs w:val="22"/>
        </w:rPr>
        <w:t>załącznik nr 1</w:t>
      </w:r>
      <w:r w:rsidRPr="00902102">
        <w:rPr>
          <w:rFonts w:asciiTheme="minorHAnsi" w:hAnsiTheme="minorHAnsi" w:cstheme="minorHAnsi"/>
          <w:sz w:val="22"/>
          <w:szCs w:val="22"/>
        </w:rPr>
        <w:t xml:space="preserve"> do </w:t>
      </w:r>
      <w:r w:rsidRPr="00902102">
        <w:rPr>
          <w:rFonts w:asciiTheme="minorHAnsi" w:hAnsiTheme="minorHAnsi" w:cstheme="minorHAnsi"/>
          <w:b/>
          <w:sz w:val="22"/>
          <w:szCs w:val="22"/>
        </w:rPr>
        <w:t>Umowy</w:t>
      </w:r>
    </w:p>
    <w:p w14:paraId="69C9E5F4" w14:textId="77777777" w:rsidR="00283BB5" w:rsidRPr="00B25E86" w:rsidRDefault="004538FF" w:rsidP="00B25E86">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b/>
          <w:sz w:val="22"/>
          <w:szCs w:val="22"/>
        </w:rPr>
        <w:t>Regulamin Funduszu</w:t>
      </w:r>
      <w:r w:rsidRPr="00B25E86">
        <w:rPr>
          <w:rFonts w:asciiTheme="minorHAnsi" w:hAnsiTheme="minorHAnsi" w:cstheme="minorHAnsi"/>
          <w:sz w:val="22"/>
          <w:szCs w:val="22"/>
        </w:rPr>
        <w:t>:</w:t>
      </w:r>
      <w:r w:rsidR="00283BB5" w:rsidRPr="00B25E86">
        <w:rPr>
          <w:rFonts w:asciiTheme="minorHAnsi" w:hAnsiTheme="minorHAnsi" w:cstheme="minorHAnsi"/>
          <w:sz w:val="22"/>
          <w:szCs w:val="22"/>
        </w:rPr>
        <w:t xml:space="preserve"> Regulamin Udzielania Pożyczek z Funduszu Pożyczkowego: „Pożyczka Płynnościowa POIR”</w:t>
      </w:r>
      <w:r w:rsidR="00283BB5">
        <w:rPr>
          <w:rFonts w:asciiTheme="minorHAnsi" w:hAnsiTheme="minorHAnsi" w:cstheme="minorHAnsi"/>
          <w:sz w:val="22"/>
          <w:szCs w:val="22"/>
        </w:rPr>
        <w:t>;</w:t>
      </w:r>
    </w:p>
    <w:p w14:paraId="0187C43F" w14:textId="6D28A854" w:rsidR="00283BB5" w:rsidRPr="00B25E86" w:rsidRDefault="00283BB5" w:rsidP="00B25E86">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b/>
          <w:sz w:val="22"/>
          <w:szCs w:val="22"/>
        </w:rPr>
        <w:t xml:space="preserve">Projekt: </w:t>
      </w:r>
      <w:r w:rsidRPr="00B25E86">
        <w:rPr>
          <w:rFonts w:asciiTheme="minorHAnsi" w:hAnsiTheme="minorHAnsi" w:cstheme="minorHAnsi"/>
          <w:sz w:val="22"/>
          <w:szCs w:val="22"/>
        </w:rPr>
        <w:t>przedsięwzięcie pn. Fundusz Pożyczkowy Wsparcia Płynności MŚP realizowane przez Menadżera na podstawie Umowy o Finansowaniu;</w:t>
      </w:r>
    </w:p>
    <w:p w14:paraId="50804900" w14:textId="77777777" w:rsidR="00283BB5" w:rsidRPr="00B25E86" w:rsidRDefault="00283BB5">
      <w:pPr>
        <w:pStyle w:val="Akapitzlist"/>
        <w:numPr>
          <w:ilvl w:val="1"/>
          <w:numId w:val="23"/>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b/>
          <w:sz w:val="22"/>
          <w:szCs w:val="22"/>
        </w:rPr>
        <w:t xml:space="preserve">Program: </w:t>
      </w:r>
      <w:r w:rsidRPr="00B25E86">
        <w:rPr>
          <w:rFonts w:asciiTheme="minorHAnsi" w:hAnsiTheme="minorHAnsi" w:cstheme="minorHAnsi"/>
          <w:sz w:val="22"/>
          <w:szCs w:val="22"/>
        </w:rPr>
        <w:t>Program Operacyjny Inteligentny Rozwój 2014-2020 zatwierdzony decyzją Komisji Europejskiej z dnia 13 marca 2020 r.;</w:t>
      </w:r>
    </w:p>
    <w:p w14:paraId="3BFA3010"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§2 Przedmiot umowy i spłata pożyczki</w:t>
      </w:r>
    </w:p>
    <w:p w14:paraId="6892B13A" w14:textId="77777777" w:rsidR="00394D89" w:rsidRPr="00902102" w:rsidRDefault="00394D89" w:rsidP="00953A4C">
      <w:pPr>
        <w:jc w:val="center"/>
        <w:rPr>
          <w:rFonts w:asciiTheme="minorHAnsi" w:hAnsiTheme="minorHAnsi" w:cstheme="minorHAnsi"/>
          <w:b/>
          <w:sz w:val="22"/>
          <w:szCs w:val="22"/>
        </w:rPr>
      </w:pPr>
    </w:p>
    <w:p w14:paraId="0812B041" w14:textId="77777777" w:rsidR="00953A4C" w:rsidRPr="00902102"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Na mocy niniejszej </w:t>
      </w:r>
      <w:r w:rsidRPr="00902102">
        <w:rPr>
          <w:rFonts w:asciiTheme="minorHAnsi" w:hAnsiTheme="minorHAnsi" w:cstheme="minorHAnsi"/>
          <w:b/>
          <w:sz w:val="22"/>
          <w:szCs w:val="22"/>
        </w:rPr>
        <w:t>Umowy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udziela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pożyczki w kwocie: </w:t>
      </w:r>
      <w:r w:rsidRPr="00902102">
        <w:rPr>
          <w:rFonts w:asciiTheme="minorHAnsi" w:hAnsiTheme="minorHAnsi" w:cstheme="minorHAnsi"/>
          <w:b/>
          <w:sz w:val="22"/>
          <w:szCs w:val="22"/>
        </w:rPr>
        <w:t>……………………</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zł</w:t>
      </w:r>
      <w:r w:rsidRPr="00902102">
        <w:rPr>
          <w:rFonts w:asciiTheme="minorHAnsi" w:hAnsiTheme="minorHAnsi" w:cstheme="minorHAnsi"/>
          <w:sz w:val="22"/>
          <w:szCs w:val="22"/>
        </w:rPr>
        <w:t>. (</w:t>
      </w:r>
      <w:r w:rsidRPr="00902102">
        <w:rPr>
          <w:rFonts w:asciiTheme="minorHAnsi" w:hAnsiTheme="minorHAnsi" w:cstheme="minorHAnsi"/>
          <w:i/>
          <w:sz w:val="22"/>
          <w:szCs w:val="22"/>
        </w:rPr>
        <w:t>słownie: ……………………………………… złotych 00/100</w:t>
      </w:r>
      <w:r w:rsidRPr="00902102">
        <w:rPr>
          <w:rFonts w:asciiTheme="minorHAnsi" w:hAnsiTheme="minorHAnsi" w:cstheme="minorHAnsi"/>
          <w:sz w:val="22"/>
          <w:szCs w:val="22"/>
        </w:rPr>
        <w:t>).</w:t>
      </w:r>
    </w:p>
    <w:p w14:paraId="50006A4E" w14:textId="77777777" w:rsidR="00953A4C" w:rsidRPr="00902102"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Pożyczka</w:t>
      </w:r>
      <w:r w:rsidRPr="00902102">
        <w:rPr>
          <w:rFonts w:asciiTheme="minorHAnsi" w:hAnsiTheme="minorHAnsi" w:cstheme="minorHAnsi"/>
          <w:sz w:val="22"/>
          <w:szCs w:val="22"/>
        </w:rPr>
        <w:t xml:space="preserve"> zostanie wypłacona w formie zaliczkowej na konto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po spełnieniu przez niego warunków określonych Umową Inwestycyjną i </w:t>
      </w:r>
      <w:r w:rsidRPr="00902102">
        <w:rPr>
          <w:rFonts w:asciiTheme="minorHAnsi" w:hAnsiTheme="minorHAnsi" w:cstheme="minorHAnsi"/>
          <w:b/>
          <w:sz w:val="22"/>
          <w:szCs w:val="22"/>
        </w:rPr>
        <w:t>Regulaminem</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Funduszu</w:t>
      </w:r>
      <w:r w:rsidRPr="00902102">
        <w:rPr>
          <w:rFonts w:asciiTheme="minorHAnsi" w:hAnsiTheme="minorHAnsi" w:cstheme="minorHAnsi"/>
          <w:sz w:val="22"/>
          <w:szCs w:val="22"/>
        </w:rPr>
        <w:t xml:space="preserve"> zgodnie z dyspozycją wypłaty, której wzór stanowi </w:t>
      </w:r>
      <w:r w:rsidRPr="00902102">
        <w:rPr>
          <w:rFonts w:asciiTheme="minorHAnsi" w:hAnsiTheme="minorHAnsi" w:cstheme="minorHAnsi"/>
          <w:i/>
          <w:sz w:val="22"/>
          <w:szCs w:val="22"/>
        </w:rPr>
        <w:t>załącznik nr 2</w:t>
      </w:r>
      <w:r w:rsidRPr="00902102">
        <w:rPr>
          <w:rFonts w:asciiTheme="minorHAnsi" w:hAnsiTheme="minorHAnsi" w:cstheme="minorHAnsi"/>
          <w:sz w:val="22"/>
          <w:szCs w:val="22"/>
        </w:rPr>
        <w:t xml:space="preserve"> do niniejszej umowy</w:t>
      </w:r>
      <w:r w:rsidR="00962B06">
        <w:rPr>
          <w:rFonts w:asciiTheme="minorHAnsi" w:hAnsiTheme="minorHAnsi" w:cstheme="minorHAnsi"/>
          <w:sz w:val="22"/>
          <w:szCs w:val="22"/>
        </w:rPr>
        <w:t>.</w:t>
      </w:r>
    </w:p>
    <w:p w14:paraId="3AFB111F" w14:textId="77777777" w:rsidR="00953A4C" w:rsidRPr="00902102"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Pożyczka zostanie wypłacona jednorazowo do dnia ………………… roku/w następujących transzach</w:t>
      </w:r>
      <w:r w:rsidRPr="00902102">
        <w:rPr>
          <w:rStyle w:val="Odwoanieprzypisudolnego"/>
          <w:rFonts w:asciiTheme="minorHAnsi" w:hAnsiTheme="minorHAnsi" w:cstheme="minorHAnsi"/>
          <w:sz w:val="22"/>
          <w:szCs w:val="22"/>
        </w:rPr>
        <w:footnoteReference w:id="1"/>
      </w:r>
    </w:p>
    <w:p w14:paraId="4CCCA37C" w14:textId="77777777" w:rsidR="00953A4C" w:rsidRPr="00902102" w:rsidRDefault="00953A4C" w:rsidP="00953A4C">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I transza w kwocie: …………… zł (</w:t>
      </w:r>
      <w:r w:rsidRPr="00902102">
        <w:rPr>
          <w:rFonts w:asciiTheme="minorHAnsi" w:hAnsiTheme="minorHAnsi" w:cstheme="minorHAnsi"/>
          <w:i/>
          <w:sz w:val="22"/>
          <w:szCs w:val="22"/>
        </w:rPr>
        <w:t>słownie: ………………… złotych 00/100</w:t>
      </w:r>
      <w:r w:rsidRPr="00902102">
        <w:rPr>
          <w:rFonts w:asciiTheme="minorHAnsi" w:hAnsiTheme="minorHAnsi" w:cstheme="minorHAnsi"/>
          <w:sz w:val="22"/>
          <w:szCs w:val="22"/>
        </w:rPr>
        <w:t>) do dnia …………………… roku;</w:t>
      </w:r>
      <w:r w:rsidRPr="00902102">
        <w:rPr>
          <w:rStyle w:val="Odwoanieprzypisudolnego"/>
          <w:rFonts w:asciiTheme="minorHAnsi" w:hAnsiTheme="minorHAnsi" w:cstheme="minorHAnsi"/>
          <w:sz w:val="22"/>
          <w:szCs w:val="22"/>
        </w:rPr>
        <w:footnoteReference w:id="2"/>
      </w:r>
    </w:p>
    <w:p w14:paraId="61A8A1FD" w14:textId="77777777" w:rsidR="00953A4C" w:rsidRPr="00902102" w:rsidRDefault="00953A4C" w:rsidP="00953A4C">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II transza w kwocie: …………… zł (</w:t>
      </w:r>
      <w:r w:rsidRPr="00902102">
        <w:rPr>
          <w:rFonts w:asciiTheme="minorHAnsi" w:hAnsiTheme="minorHAnsi" w:cstheme="minorHAnsi"/>
          <w:i/>
          <w:sz w:val="22"/>
          <w:szCs w:val="22"/>
        </w:rPr>
        <w:t>słownie: ………………… złotych 0/100</w:t>
      </w:r>
      <w:r w:rsidRPr="00902102">
        <w:rPr>
          <w:rFonts w:asciiTheme="minorHAnsi" w:hAnsiTheme="minorHAnsi" w:cstheme="minorHAnsi"/>
          <w:sz w:val="22"/>
          <w:szCs w:val="22"/>
        </w:rPr>
        <w:t>) do dnia …………………… roku;</w:t>
      </w:r>
    </w:p>
    <w:p w14:paraId="1D5B4DDD" w14:textId="77777777" w:rsidR="00953A4C" w:rsidRPr="00902102" w:rsidRDefault="00953A4C" w:rsidP="00953A4C">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III transza w kwocie: …………… zł (</w:t>
      </w:r>
      <w:r w:rsidRPr="00902102">
        <w:rPr>
          <w:rFonts w:asciiTheme="minorHAnsi" w:hAnsiTheme="minorHAnsi" w:cstheme="minorHAnsi"/>
          <w:i/>
          <w:sz w:val="22"/>
          <w:szCs w:val="22"/>
        </w:rPr>
        <w:t>słownie: ………………… złotych 0/100</w:t>
      </w:r>
      <w:r w:rsidRPr="00902102">
        <w:rPr>
          <w:rFonts w:asciiTheme="minorHAnsi" w:hAnsiTheme="minorHAnsi" w:cstheme="minorHAnsi"/>
          <w:sz w:val="22"/>
          <w:szCs w:val="22"/>
        </w:rPr>
        <w:t>) do dnia …………………… roku.</w:t>
      </w:r>
    </w:p>
    <w:p w14:paraId="52C6E0CA" w14:textId="77777777" w:rsidR="00953A4C" w:rsidRPr="00B25E86" w:rsidRDefault="00953A4C" w:rsidP="00962B06">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b/>
          <w:sz w:val="22"/>
          <w:szCs w:val="22"/>
        </w:rPr>
        <w:t>Pożyczkobiorca</w:t>
      </w:r>
      <w:r w:rsidRPr="00B25E86">
        <w:rPr>
          <w:rFonts w:asciiTheme="minorHAnsi" w:hAnsiTheme="minorHAnsi" w:cstheme="minorHAnsi"/>
          <w:sz w:val="22"/>
          <w:szCs w:val="22"/>
        </w:rPr>
        <w:t xml:space="preserve"> zobowiązuje się spłacić całość pożyczki w </w:t>
      </w:r>
      <w:r w:rsidR="00C82D3B" w:rsidRPr="005400FB">
        <w:rPr>
          <w:rFonts w:asciiTheme="minorHAnsi" w:hAnsiTheme="minorHAnsi" w:cstheme="minorHAnsi"/>
          <w:b/>
          <w:sz w:val="22"/>
          <w:szCs w:val="22"/>
        </w:rPr>
        <w:t>……...</w:t>
      </w:r>
      <w:r w:rsidR="00C82D3B" w:rsidRPr="00B25E86">
        <w:rPr>
          <w:rFonts w:asciiTheme="minorHAnsi" w:hAnsiTheme="minorHAnsi" w:cstheme="minorHAnsi"/>
          <w:sz w:val="22"/>
          <w:szCs w:val="22"/>
        </w:rPr>
        <w:t xml:space="preserve"> </w:t>
      </w:r>
      <w:r w:rsidRPr="00B25E86">
        <w:rPr>
          <w:rFonts w:asciiTheme="minorHAnsi" w:hAnsiTheme="minorHAnsi" w:cstheme="minorHAnsi"/>
          <w:sz w:val="22"/>
          <w:szCs w:val="22"/>
        </w:rPr>
        <w:t>ratach miesięcznych</w:t>
      </w:r>
      <w:r w:rsidR="00C82D3B" w:rsidRPr="00B25E86">
        <w:rPr>
          <w:rFonts w:asciiTheme="minorHAnsi" w:hAnsiTheme="minorHAnsi" w:cstheme="minorHAnsi"/>
          <w:sz w:val="22"/>
          <w:szCs w:val="22"/>
        </w:rPr>
        <w:t xml:space="preserve"> licząc od dnia wypłaty pożyczki przez </w:t>
      </w:r>
      <w:r w:rsidR="00C82D3B" w:rsidRPr="00B25E86">
        <w:rPr>
          <w:rFonts w:asciiTheme="minorHAnsi" w:hAnsiTheme="minorHAnsi" w:cstheme="minorHAnsi"/>
          <w:b/>
          <w:sz w:val="22"/>
          <w:szCs w:val="22"/>
        </w:rPr>
        <w:t>Pożyczkodawcę</w:t>
      </w:r>
      <w:r w:rsidRPr="00B25E86">
        <w:rPr>
          <w:rFonts w:asciiTheme="minorHAnsi" w:hAnsiTheme="minorHAnsi" w:cstheme="minorHAnsi"/>
          <w:sz w:val="22"/>
          <w:szCs w:val="22"/>
        </w:rPr>
        <w:t xml:space="preserve">, określonych w harmonogramie spłaty, który stanowi </w:t>
      </w:r>
      <w:r w:rsidRPr="00B25E86">
        <w:rPr>
          <w:rFonts w:asciiTheme="minorHAnsi" w:hAnsiTheme="minorHAnsi" w:cstheme="minorHAnsi"/>
          <w:i/>
          <w:sz w:val="22"/>
          <w:szCs w:val="22"/>
        </w:rPr>
        <w:t>załącznik nr 1</w:t>
      </w:r>
      <w:r w:rsidR="00C82D3B" w:rsidRPr="00B25E86">
        <w:rPr>
          <w:rFonts w:asciiTheme="minorHAnsi" w:hAnsiTheme="minorHAnsi" w:cstheme="minorHAnsi"/>
          <w:sz w:val="22"/>
          <w:szCs w:val="22"/>
        </w:rPr>
        <w:t xml:space="preserve"> do niniejszej Umowy.</w:t>
      </w:r>
      <w:r w:rsidR="00962B06" w:rsidRPr="00B25E86">
        <w:rPr>
          <w:rFonts w:asciiTheme="minorHAnsi" w:hAnsiTheme="minorHAnsi" w:cstheme="minorHAnsi"/>
          <w:sz w:val="22"/>
          <w:szCs w:val="22"/>
        </w:rPr>
        <w:t xml:space="preserve"> </w:t>
      </w:r>
    </w:p>
    <w:p w14:paraId="32AA867E" w14:textId="77777777" w:rsidR="00962B06" w:rsidRPr="00B25E86" w:rsidRDefault="00962B06" w:rsidP="00B25E86">
      <w:pPr>
        <w:pStyle w:val="Akapitzlist"/>
        <w:numPr>
          <w:ilvl w:val="0"/>
          <w:numId w:val="24"/>
        </w:numPr>
        <w:jc w:val="both"/>
        <w:rPr>
          <w:rFonts w:asciiTheme="minorHAnsi" w:hAnsiTheme="minorHAnsi" w:cstheme="minorHAnsi"/>
          <w:sz w:val="22"/>
          <w:szCs w:val="22"/>
        </w:rPr>
      </w:pPr>
      <w:r w:rsidRPr="00B25E86">
        <w:rPr>
          <w:rFonts w:asciiTheme="minorHAnsi" w:hAnsiTheme="minorHAnsi" w:cstheme="minorHAnsi"/>
          <w:sz w:val="22"/>
          <w:szCs w:val="22"/>
        </w:rPr>
        <w:t>Maksymalny okres spłaty pożyczki nie może być dłuższy niż 72 miesiące od momentu jej uruchomienia, tj. wypłaty pożyczki lub jej pierwszej transzy.</w:t>
      </w:r>
    </w:p>
    <w:p w14:paraId="52F652D5" w14:textId="77777777" w:rsidR="004D31DE" w:rsidRPr="00B25E86" w:rsidRDefault="004D31DE" w:rsidP="00292D72">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Okres karencji w spłacie rat kapitałowych/ kapitałowo-odsetkowych</w:t>
      </w:r>
      <w:r w:rsidRPr="00B25E86">
        <w:rPr>
          <w:rFonts w:asciiTheme="minorHAnsi" w:hAnsiTheme="minorHAnsi" w:cstheme="minorHAnsi"/>
          <w:sz w:val="22"/>
          <w:szCs w:val="22"/>
          <w:vertAlign w:val="superscript"/>
        </w:rPr>
        <w:t xml:space="preserve">3 </w:t>
      </w:r>
      <w:r w:rsidRPr="00B25E86">
        <w:rPr>
          <w:rFonts w:asciiTheme="minorHAnsi" w:hAnsiTheme="minorHAnsi" w:cstheme="minorHAnsi"/>
          <w:sz w:val="22"/>
          <w:szCs w:val="22"/>
        </w:rPr>
        <w:t xml:space="preserve">wynosi </w:t>
      </w:r>
      <w:r w:rsidRPr="005400FB">
        <w:rPr>
          <w:rFonts w:asciiTheme="minorHAnsi" w:hAnsiTheme="minorHAnsi" w:cstheme="minorHAnsi"/>
          <w:b/>
          <w:sz w:val="22"/>
          <w:szCs w:val="22"/>
        </w:rPr>
        <w:t>……..</w:t>
      </w:r>
      <w:r w:rsidRPr="00B25E86">
        <w:rPr>
          <w:rFonts w:asciiTheme="minorHAnsi" w:hAnsiTheme="minorHAnsi" w:cstheme="minorHAnsi"/>
          <w:sz w:val="22"/>
          <w:szCs w:val="22"/>
        </w:rPr>
        <w:t xml:space="preserve"> miesięcy licząc od dnia wypłaty pożyczki (lub wypłaty pierwszej transzy pożyczki). </w:t>
      </w:r>
    </w:p>
    <w:p w14:paraId="4ED4A505" w14:textId="30E7EBE9" w:rsidR="004D31DE" w:rsidRDefault="009658A9" w:rsidP="009658A9">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658A9">
        <w:rPr>
          <w:rFonts w:asciiTheme="minorHAnsi" w:hAnsiTheme="minorHAnsi" w:cstheme="minorHAnsi"/>
          <w:sz w:val="22"/>
          <w:szCs w:val="22"/>
        </w:rPr>
        <w:t xml:space="preserve">W 2 (dwóch) pierwszych latach spłaty </w:t>
      </w:r>
      <w:r w:rsidRPr="00A020DA">
        <w:rPr>
          <w:rFonts w:asciiTheme="minorHAnsi" w:hAnsiTheme="minorHAnsi" w:cstheme="minorHAnsi"/>
          <w:b/>
          <w:sz w:val="22"/>
          <w:szCs w:val="22"/>
        </w:rPr>
        <w:t>Jednostkowej Pożyczki</w:t>
      </w:r>
      <w:r w:rsidRPr="009658A9">
        <w:rPr>
          <w:rFonts w:asciiTheme="minorHAnsi" w:hAnsiTheme="minorHAnsi" w:cstheme="minorHAnsi"/>
          <w:sz w:val="22"/>
          <w:szCs w:val="22"/>
        </w:rPr>
        <w:t xml:space="preserve">, </w:t>
      </w:r>
      <w:r w:rsidRPr="00A020DA">
        <w:rPr>
          <w:rFonts w:asciiTheme="minorHAnsi" w:hAnsiTheme="minorHAnsi" w:cstheme="minorHAnsi"/>
          <w:b/>
          <w:sz w:val="22"/>
          <w:szCs w:val="22"/>
        </w:rPr>
        <w:t>Pośrednik</w:t>
      </w:r>
      <w:r w:rsidRPr="009658A9">
        <w:rPr>
          <w:rFonts w:asciiTheme="minorHAnsi" w:hAnsiTheme="minorHAnsi" w:cstheme="minorHAnsi"/>
          <w:sz w:val="22"/>
          <w:szCs w:val="22"/>
        </w:rPr>
        <w:t xml:space="preserve"> </w:t>
      </w:r>
      <w:r w:rsidRPr="00A020DA">
        <w:rPr>
          <w:rFonts w:asciiTheme="minorHAnsi" w:hAnsiTheme="minorHAnsi" w:cstheme="minorHAnsi"/>
          <w:b/>
          <w:sz w:val="22"/>
          <w:szCs w:val="22"/>
        </w:rPr>
        <w:t>Finansowy</w:t>
      </w:r>
      <w:r w:rsidRPr="009658A9">
        <w:rPr>
          <w:rFonts w:asciiTheme="minorHAnsi" w:hAnsiTheme="minorHAnsi" w:cstheme="minorHAnsi"/>
          <w:sz w:val="22"/>
          <w:szCs w:val="22"/>
        </w:rPr>
        <w:t xml:space="preserve"> może udzielić </w:t>
      </w:r>
      <w:r w:rsidRPr="00A020DA">
        <w:rPr>
          <w:rFonts w:asciiTheme="minorHAnsi" w:hAnsiTheme="minorHAnsi" w:cstheme="minorHAnsi"/>
          <w:b/>
          <w:sz w:val="22"/>
          <w:szCs w:val="22"/>
        </w:rPr>
        <w:t>Ostatecznemu</w:t>
      </w:r>
      <w:r w:rsidRPr="009658A9">
        <w:rPr>
          <w:rFonts w:asciiTheme="minorHAnsi" w:hAnsiTheme="minorHAnsi" w:cstheme="minorHAnsi"/>
          <w:sz w:val="22"/>
          <w:szCs w:val="22"/>
        </w:rPr>
        <w:t xml:space="preserve"> </w:t>
      </w:r>
      <w:r w:rsidRPr="00A020DA">
        <w:rPr>
          <w:rFonts w:asciiTheme="minorHAnsi" w:hAnsiTheme="minorHAnsi" w:cstheme="minorHAnsi"/>
          <w:b/>
          <w:sz w:val="22"/>
          <w:szCs w:val="22"/>
        </w:rPr>
        <w:t>Odbiorcy</w:t>
      </w:r>
      <w:r w:rsidRPr="009658A9">
        <w:rPr>
          <w:rFonts w:asciiTheme="minorHAnsi" w:hAnsiTheme="minorHAnsi" w:cstheme="minorHAnsi"/>
          <w:sz w:val="22"/>
          <w:szCs w:val="22"/>
        </w:rPr>
        <w:t xml:space="preserve"> do </w:t>
      </w:r>
      <w:r w:rsidRPr="00A020DA">
        <w:rPr>
          <w:rFonts w:asciiTheme="minorHAnsi" w:hAnsiTheme="minorHAnsi" w:cstheme="minorHAnsi"/>
          <w:b/>
          <w:sz w:val="22"/>
          <w:szCs w:val="22"/>
        </w:rPr>
        <w:t>4</w:t>
      </w:r>
      <w:r w:rsidRPr="009658A9">
        <w:rPr>
          <w:rFonts w:asciiTheme="minorHAnsi" w:hAnsiTheme="minorHAnsi" w:cstheme="minorHAnsi"/>
          <w:sz w:val="22"/>
          <w:szCs w:val="22"/>
        </w:rPr>
        <w:t xml:space="preserve"> miesięcy wakacji kredytowych w spłacie rat kapitałowo-odsetkowych lub rat kapitałowych, przy czym okres wakacji wydłuża okres spłaty </w:t>
      </w:r>
      <w:r w:rsidRPr="00A020DA">
        <w:rPr>
          <w:rFonts w:asciiTheme="minorHAnsi" w:hAnsiTheme="minorHAnsi" w:cstheme="minorHAnsi"/>
          <w:b/>
          <w:sz w:val="22"/>
          <w:szCs w:val="22"/>
        </w:rPr>
        <w:t>Jednostkowej</w:t>
      </w:r>
      <w:r w:rsidRPr="009658A9">
        <w:rPr>
          <w:rFonts w:asciiTheme="minorHAnsi" w:hAnsiTheme="minorHAnsi" w:cstheme="minorHAnsi"/>
          <w:sz w:val="22"/>
          <w:szCs w:val="22"/>
        </w:rPr>
        <w:t xml:space="preserve"> </w:t>
      </w:r>
      <w:r w:rsidRPr="00A020DA">
        <w:rPr>
          <w:rFonts w:asciiTheme="minorHAnsi" w:hAnsiTheme="minorHAnsi" w:cstheme="minorHAnsi"/>
          <w:b/>
          <w:sz w:val="22"/>
          <w:szCs w:val="22"/>
        </w:rPr>
        <w:t>Pożyczki</w:t>
      </w:r>
      <w:r w:rsidRPr="009658A9">
        <w:rPr>
          <w:rFonts w:asciiTheme="minorHAnsi" w:hAnsiTheme="minorHAnsi" w:cstheme="minorHAnsi"/>
          <w:sz w:val="22"/>
          <w:szCs w:val="22"/>
        </w:rPr>
        <w:t xml:space="preserve">, z zastrzeżeniem zapisów </w:t>
      </w:r>
      <w:r w:rsidRPr="00A020DA">
        <w:rPr>
          <w:rFonts w:asciiTheme="minorHAnsi" w:hAnsiTheme="minorHAnsi" w:cstheme="minorHAnsi"/>
          <w:b/>
          <w:sz w:val="22"/>
          <w:szCs w:val="22"/>
        </w:rPr>
        <w:t>pkt 5</w:t>
      </w:r>
      <w:r w:rsidRPr="009658A9">
        <w:rPr>
          <w:rFonts w:asciiTheme="minorHAnsi" w:hAnsiTheme="minorHAnsi" w:cstheme="minorHAnsi"/>
          <w:sz w:val="22"/>
          <w:szCs w:val="22"/>
        </w:rPr>
        <w:t xml:space="preserve"> niniejszego paragrafu.</w:t>
      </w:r>
    </w:p>
    <w:p w14:paraId="7F1DF874" w14:textId="01B67F56" w:rsidR="009658A9" w:rsidRDefault="009658A9" w:rsidP="00A020DA">
      <w:pPr>
        <w:pStyle w:val="Akapitzlist"/>
        <w:numPr>
          <w:ilvl w:val="1"/>
          <w:numId w:val="24"/>
        </w:numPr>
        <w:suppressAutoHyphens w:val="0"/>
        <w:autoSpaceDN/>
        <w:spacing w:after="160" w:line="259" w:lineRule="auto"/>
        <w:jc w:val="both"/>
        <w:textAlignment w:val="auto"/>
        <w:rPr>
          <w:rFonts w:asciiTheme="minorHAnsi" w:hAnsiTheme="minorHAnsi" w:cstheme="minorHAnsi"/>
          <w:sz w:val="22"/>
          <w:szCs w:val="22"/>
        </w:rPr>
      </w:pPr>
      <w:r w:rsidRPr="00A020DA">
        <w:rPr>
          <w:rFonts w:asciiTheme="minorHAnsi" w:hAnsiTheme="minorHAnsi" w:cstheme="minorHAnsi"/>
          <w:b/>
          <w:sz w:val="22"/>
          <w:szCs w:val="22"/>
        </w:rPr>
        <w:t>Pośrednik Finansowy</w:t>
      </w:r>
      <w:r w:rsidRPr="009658A9">
        <w:rPr>
          <w:rFonts w:asciiTheme="minorHAnsi" w:hAnsiTheme="minorHAnsi" w:cstheme="minorHAnsi"/>
          <w:sz w:val="22"/>
          <w:szCs w:val="22"/>
        </w:rPr>
        <w:t xml:space="preserve"> ma możliwość stosowania na rzecz </w:t>
      </w:r>
      <w:r w:rsidRPr="00A020DA">
        <w:rPr>
          <w:rFonts w:asciiTheme="minorHAnsi" w:hAnsiTheme="minorHAnsi" w:cstheme="minorHAnsi"/>
          <w:b/>
          <w:sz w:val="22"/>
          <w:szCs w:val="22"/>
        </w:rPr>
        <w:t>Ostatecznych</w:t>
      </w:r>
      <w:r w:rsidRPr="009658A9">
        <w:rPr>
          <w:rFonts w:asciiTheme="minorHAnsi" w:hAnsiTheme="minorHAnsi" w:cstheme="minorHAnsi"/>
          <w:sz w:val="22"/>
          <w:szCs w:val="22"/>
        </w:rPr>
        <w:t xml:space="preserve"> </w:t>
      </w:r>
      <w:r w:rsidRPr="00A020DA">
        <w:rPr>
          <w:rFonts w:asciiTheme="minorHAnsi" w:hAnsiTheme="minorHAnsi" w:cstheme="minorHAnsi"/>
          <w:b/>
          <w:sz w:val="22"/>
          <w:szCs w:val="22"/>
        </w:rPr>
        <w:t>Odbiorców</w:t>
      </w:r>
      <w:r w:rsidRPr="009658A9">
        <w:rPr>
          <w:rFonts w:asciiTheme="minorHAnsi" w:hAnsiTheme="minorHAnsi" w:cstheme="minorHAnsi"/>
          <w:sz w:val="22"/>
          <w:szCs w:val="22"/>
        </w:rPr>
        <w:t xml:space="preserve"> działających w branżach, które najbardziej ucierpiały w związku z ostatnią falą COVID-19 (np. branża gastronomiczna, hotelarska, beauty, fitness, eventowa) dodatkowego, fakultatywnego, rozwiązania łagodzącego skutki zaistniałej sytuacji, tj. dodatkowych wakacji kredytowych w spłacie zobowiązań, wg następujących założeń:</w:t>
      </w:r>
    </w:p>
    <w:p w14:paraId="111AA232" w14:textId="77777777"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lastRenderedPageBreak/>
        <w:t xml:space="preserve">łączny okres trwania wakacji kredytowych: do </w:t>
      </w:r>
      <w:r w:rsidRPr="00A020DA">
        <w:rPr>
          <w:rFonts w:asciiTheme="minorHAnsi" w:hAnsiTheme="minorHAnsi" w:cstheme="minorHAnsi"/>
          <w:b/>
        </w:rPr>
        <w:t>8</w:t>
      </w:r>
      <w:r w:rsidRPr="00A020DA">
        <w:rPr>
          <w:rFonts w:asciiTheme="minorHAnsi" w:hAnsiTheme="minorHAnsi" w:cstheme="minorHAnsi"/>
        </w:rPr>
        <w:t xml:space="preserve"> miesięcy, w tym do </w:t>
      </w:r>
      <w:r w:rsidRPr="00A020DA">
        <w:rPr>
          <w:rFonts w:asciiTheme="minorHAnsi" w:hAnsiTheme="minorHAnsi" w:cstheme="minorHAnsi"/>
          <w:b/>
        </w:rPr>
        <w:t>4</w:t>
      </w:r>
      <w:r w:rsidRPr="00A020DA">
        <w:rPr>
          <w:rFonts w:asciiTheme="minorHAnsi" w:hAnsiTheme="minorHAnsi" w:cstheme="minorHAnsi"/>
        </w:rPr>
        <w:t xml:space="preserve"> miesięcy wakacji standardowych i do </w:t>
      </w:r>
      <w:r w:rsidRPr="00A020DA">
        <w:rPr>
          <w:rFonts w:asciiTheme="minorHAnsi" w:hAnsiTheme="minorHAnsi" w:cstheme="minorHAnsi"/>
          <w:b/>
        </w:rPr>
        <w:t>4</w:t>
      </w:r>
      <w:r w:rsidRPr="00A020DA">
        <w:rPr>
          <w:rFonts w:asciiTheme="minorHAnsi" w:hAnsiTheme="minorHAnsi" w:cstheme="minorHAnsi"/>
        </w:rPr>
        <w:t xml:space="preserve"> miesięcy wakacji dodatkowych,</w:t>
      </w:r>
    </w:p>
    <w:p w14:paraId="45CD1DEC" w14:textId="77777777"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t>zawieszenie obowiązku spłaty dotyczyć może całej raty kapitałowej (odsetki pokrywa dotacja)</w:t>
      </w:r>
    </w:p>
    <w:p w14:paraId="6901C4B1" w14:textId="6F94B62B"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t xml:space="preserve">dodatkowe wakacje mogą wydłużyć okres spłaty </w:t>
      </w:r>
      <w:r w:rsidRPr="00A020DA">
        <w:rPr>
          <w:rFonts w:asciiTheme="minorHAnsi" w:hAnsiTheme="minorHAnsi" w:cstheme="minorHAnsi"/>
          <w:b/>
        </w:rPr>
        <w:t>Jednostkowej Pożyczki</w:t>
      </w:r>
      <w:r w:rsidRPr="00A020DA">
        <w:rPr>
          <w:rFonts w:asciiTheme="minorHAnsi" w:hAnsiTheme="minorHAnsi" w:cstheme="minorHAnsi"/>
        </w:rPr>
        <w:t xml:space="preserve">, z zastrzeżeniem </w:t>
      </w:r>
      <w:r w:rsidRPr="00A020DA">
        <w:rPr>
          <w:rFonts w:asciiTheme="minorHAnsi" w:hAnsiTheme="minorHAnsi" w:cstheme="minorHAnsi"/>
          <w:b/>
        </w:rPr>
        <w:t xml:space="preserve">pkt </w:t>
      </w:r>
      <w:r>
        <w:rPr>
          <w:rFonts w:asciiTheme="minorHAnsi" w:hAnsiTheme="minorHAnsi" w:cstheme="minorHAnsi"/>
          <w:b/>
        </w:rPr>
        <w:t>5</w:t>
      </w:r>
      <w:r w:rsidRPr="00A020DA">
        <w:rPr>
          <w:rFonts w:asciiTheme="minorHAnsi" w:hAnsiTheme="minorHAnsi" w:cstheme="minorHAnsi"/>
        </w:rPr>
        <w:t xml:space="preserve"> niniejszego paragrafu,</w:t>
      </w:r>
    </w:p>
    <w:p w14:paraId="03E3B1F7" w14:textId="1BCB4E77"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t xml:space="preserve">warunkiem zastosowania rozwiązania opisanego w pkt </w:t>
      </w:r>
      <w:r>
        <w:rPr>
          <w:rFonts w:asciiTheme="minorHAnsi" w:hAnsiTheme="minorHAnsi" w:cstheme="minorHAnsi"/>
        </w:rPr>
        <w:t>7.1</w:t>
      </w:r>
      <w:r w:rsidRPr="00A020DA">
        <w:rPr>
          <w:rFonts w:asciiTheme="minorHAnsi" w:hAnsiTheme="minorHAnsi" w:cstheme="minorHAnsi"/>
        </w:rPr>
        <w:t xml:space="preserve"> jest pozytywne rozpatrzenie wniosku </w:t>
      </w:r>
      <w:r w:rsidRPr="00A020DA">
        <w:rPr>
          <w:rFonts w:asciiTheme="minorHAnsi" w:hAnsiTheme="minorHAnsi" w:cstheme="minorHAnsi"/>
          <w:b/>
        </w:rPr>
        <w:t>Ostatecznego Odbiorcy</w:t>
      </w:r>
      <w:r w:rsidRPr="00A020DA">
        <w:rPr>
          <w:rFonts w:asciiTheme="minorHAnsi" w:hAnsiTheme="minorHAnsi" w:cstheme="minorHAnsi"/>
        </w:rPr>
        <w:t xml:space="preserve"> przez </w:t>
      </w:r>
      <w:r w:rsidRPr="00A020DA">
        <w:rPr>
          <w:rFonts w:asciiTheme="minorHAnsi" w:hAnsiTheme="minorHAnsi" w:cstheme="minorHAnsi"/>
          <w:b/>
        </w:rPr>
        <w:t>Pośrednika Finansowego</w:t>
      </w:r>
      <w:r w:rsidRPr="00A020DA">
        <w:rPr>
          <w:rFonts w:asciiTheme="minorHAnsi" w:hAnsiTheme="minorHAnsi" w:cstheme="minorHAnsi"/>
        </w:rPr>
        <w:t xml:space="preserve">; </w:t>
      </w:r>
      <w:r w:rsidRPr="00A020DA">
        <w:rPr>
          <w:rFonts w:asciiTheme="minorHAnsi" w:hAnsiTheme="minorHAnsi" w:cstheme="minorHAnsi"/>
          <w:b/>
        </w:rPr>
        <w:t>Pośrednik</w:t>
      </w:r>
      <w:r w:rsidRPr="00A020DA">
        <w:rPr>
          <w:rFonts w:asciiTheme="minorHAnsi" w:hAnsiTheme="minorHAnsi" w:cstheme="minorHAnsi"/>
        </w:rPr>
        <w:t xml:space="preserve"> podejmuje decyzję w sposób indywidualny, wyłącznie w uzasadnionych przypadkach z możliwością konsultowania tego rodzaju przypadków z </w:t>
      </w:r>
      <w:r w:rsidRPr="00A020DA">
        <w:rPr>
          <w:rFonts w:asciiTheme="minorHAnsi" w:hAnsiTheme="minorHAnsi" w:cstheme="minorHAnsi"/>
          <w:b/>
        </w:rPr>
        <w:t>BGK</w:t>
      </w:r>
      <w:r w:rsidRPr="00A020DA">
        <w:rPr>
          <w:rFonts w:asciiTheme="minorHAnsi" w:hAnsiTheme="minorHAnsi" w:cstheme="minorHAnsi"/>
        </w:rPr>
        <w:t>,</w:t>
      </w:r>
    </w:p>
    <w:p w14:paraId="512F0747" w14:textId="4D9E1DBA"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t xml:space="preserve">rozwiązanie opisane w pkt </w:t>
      </w:r>
      <w:r>
        <w:rPr>
          <w:rFonts w:asciiTheme="minorHAnsi" w:hAnsiTheme="minorHAnsi" w:cstheme="minorHAnsi"/>
        </w:rPr>
        <w:t>7.1</w:t>
      </w:r>
      <w:r w:rsidRPr="00A020DA">
        <w:rPr>
          <w:rFonts w:asciiTheme="minorHAnsi" w:hAnsiTheme="minorHAnsi" w:cstheme="minorHAnsi"/>
        </w:rPr>
        <w:t xml:space="preserve"> ma zastosowanie w szczególnych przypadkach, w których ułatwienia tego rodzaju mogą umożliwić obsługę finansowania przez </w:t>
      </w:r>
      <w:r w:rsidRPr="00A020DA">
        <w:rPr>
          <w:rFonts w:asciiTheme="minorHAnsi" w:hAnsiTheme="minorHAnsi" w:cstheme="minorHAnsi"/>
          <w:b/>
        </w:rPr>
        <w:t>Ostatecznego</w:t>
      </w:r>
      <w:r w:rsidRPr="00A020DA">
        <w:rPr>
          <w:rFonts w:asciiTheme="minorHAnsi" w:hAnsiTheme="minorHAnsi" w:cstheme="minorHAnsi"/>
        </w:rPr>
        <w:t xml:space="preserve"> </w:t>
      </w:r>
      <w:r w:rsidRPr="00A020DA">
        <w:rPr>
          <w:rFonts w:asciiTheme="minorHAnsi" w:hAnsiTheme="minorHAnsi" w:cstheme="minorHAnsi"/>
          <w:b/>
        </w:rPr>
        <w:t>Odbiorcę</w:t>
      </w:r>
      <w:r w:rsidRPr="00A020DA">
        <w:rPr>
          <w:rFonts w:asciiTheme="minorHAnsi" w:hAnsiTheme="minorHAnsi" w:cstheme="minorHAnsi"/>
        </w:rPr>
        <w:t xml:space="preserve"> w kolejnych okresach i tym samym ograniczyć ryzyko nadmiernych strat na wkładzie </w:t>
      </w:r>
      <w:r w:rsidRPr="00A020DA">
        <w:rPr>
          <w:rFonts w:asciiTheme="minorHAnsi" w:hAnsiTheme="minorHAnsi" w:cstheme="minorHAnsi"/>
          <w:b/>
        </w:rPr>
        <w:t>Projektu</w:t>
      </w:r>
      <w:r w:rsidRPr="00A020DA">
        <w:rPr>
          <w:rFonts w:asciiTheme="minorHAnsi" w:hAnsiTheme="minorHAnsi" w:cstheme="minorHAnsi"/>
        </w:rPr>
        <w:t>,</w:t>
      </w:r>
    </w:p>
    <w:p w14:paraId="143711A0" w14:textId="77777777"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t>dodatkowe wakacje mogą być udzielane w okresie obowiązywania Tymczasowych ram KE</w:t>
      </w:r>
      <w:r w:rsidRPr="00A020DA">
        <w:rPr>
          <w:rStyle w:val="Odwoanieprzypisudolnego"/>
          <w:rFonts w:asciiTheme="minorHAnsi" w:hAnsiTheme="minorHAnsi" w:cstheme="minorHAnsi"/>
        </w:rPr>
        <w:footnoteReference w:id="3"/>
      </w:r>
      <w:r w:rsidRPr="00A020DA">
        <w:rPr>
          <w:rFonts w:asciiTheme="minorHAnsi" w:hAnsiTheme="minorHAnsi" w:cstheme="minorHAnsi"/>
        </w:rPr>
        <w:t xml:space="preserve">  tj to 31 grudnia 2021 roku, przy czym same dodatkowe wakacje kredytowe zaistnieć po 31 grudnia 2021 roku,</w:t>
      </w:r>
    </w:p>
    <w:p w14:paraId="1FABF102" w14:textId="77777777" w:rsidR="009658A9" w:rsidRPr="00A020DA" w:rsidRDefault="009658A9" w:rsidP="009658A9">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rPr>
        <w:t>Dodatkowe wakacje kredytowe mogą być udzielone wcześniej niż standardowe wakacje kredytowe,</w:t>
      </w:r>
    </w:p>
    <w:p w14:paraId="7D1C52D0" w14:textId="678EEFCC" w:rsidR="009658A9" w:rsidRPr="00A020DA" w:rsidRDefault="009658A9" w:rsidP="00A020DA">
      <w:pPr>
        <w:pStyle w:val="Akapitzlist"/>
        <w:numPr>
          <w:ilvl w:val="2"/>
          <w:numId w:val="24"/>
        </w:numPr>
        <w:suppressAutoHyphens w:val="0"/>
        <w:autoSpaceDN/>
        <w:spacing w:after="160" w:line="259" w:lineRule="auto"/>
        <w:jc w:val="both"/>
        <w:textAlignment w:val="auto"/>
        <w:rPr>
          <w:rFonts w:asciiTheme="minorHAnsi" w:hAnsiTheme="minorHAnsi" w:cstheme="minorHAnsi"/>
        </w:rPr>
      </w:pPr>
      <w:r w:rsidRPr="00A020DA">
        <w:rPr>
          <w:rFonts w:asciiTheme="minorHAnsi" w:hAnsiTheme="minorHAnsi" w:cstheme="minorHAnsi"/>
          <w:b/>
        </w:rPr>
        <w:t>Pośrednik</w:t>
      </w:r>
      <w:r w:rsidRPr="00A020DA">
        <w:rPr>
          <w:rFonts w:asciiTheme="minorHAnsi" w:hAnsiTheme="minorHAnsi" w:cstheme="minorHAnsi"/>
        </w:rPr>
        <w:t xml:space="preserve"> </w:t>
      </w:r>
      <w:r w:rsidRPr="00A020DA">
        <w:rPr>
          <w:rFonts w:asciiTheme="minorHAnsi" w:hAnsiTheme="minorHAnsi" w:cstheme="minorHAnsi"/>
          <w:b/>
        </w:rPr>
        <w:t>Finansowy</w:t>
      </w:r>
      <w:r w:rsidRPr="00A020DA">
        <w:rPr>
          <w:rFonts w:asciiTheme="minorHAnsi" w:hAnsiTheme="minorHAnsi" w:cstheme="minorHAnsi"/>
        </w:rPr>
        <w:t xml:space="preserve"> może udzielić dodatkowych wakacji po wykorzystaniu przez </w:t>
      </w:r>
      <w:r w:rsidRPr="00A020DA">
        <w:rPr>
          <w:rFonts w:asciiTheme="minorHAnsi" w:hAnsiTheme="minorHAnsi" w:cstheme="minorHAnsi"/>
          <w:b/>
        </w:rPr>
        <w:t>przedsiębiorcę</w:t>
      </w:r>
      <w:r w:rsidRPr="00A020DA">
        <w:rPr>
          <w:rFonts w:asciiTheme="minorHAnsi" w:hAnsiTheme="minorHAnsi" w:cstheme="minorHAnsi"/>
        </w:rPr>
        <w:t xml:space="preserve"> możliwości zawieszenia spłaty w ramach przysługującej </w:t>
      </w:r>
      <w:r w:rsidRPr="00A020DA">
        <w:rPr>
          <w:rFonts w:asciiTheme="minorHAnsi" w:hAnsiTheme="minorHAnsi" w:cstheme="minorHAnsi"/>
          <w:b/>
        </w:rPr>
        <w:t>Ostatecznemu</w:t>
      </w:r>
      <w:r w:rsidRPr="00A020DA">
        <w:rPr>
          <w:rFonts w:asciiTheme="minorHAnsi" w:hAnsiTheme="minorHAnsi" w:cstheme="minorHAnsi"/>
        </w:rPr>
        <w:t xml:space="preserve"> </w:t>
      </w:r>
      <w:r w:rsidRPr="00A020DA">
        <w:rPr>
          <w:rFonts w:asciiTheme="minorHAnsi" w:hAnsiTheme="minorHAnsi" w:cstheme="minorHAnsi"/>
          <w:b/>
        </w:rPr>
        <w:t>Odbiorcy</w:t>
      </w:r>
      <w:r w:rsidRPr="00A020DA">
        <w:rPr>
          <w:rFonts w:asciiTheme="minorHAnsi" w:hAnsiTheme="minorHAnsi" w:cstheme="minorHAnsi"/>
        </w:rPr>
        <w:t xml:space="preserve"> </w:t>
      </w:r>
      <w:r w:rsidRPr="00A020DA">
        <w:rPr>
          <w:rFonts w:asciiTheme="minorHAnsi" w:hAnsiTheme="minorHAnsi" w:cstheme="minorHAnsi"/>
          <w:b/>
        </w:rPr>
        <w:t>6</w:t>
      </w:r>
      <w:r w:rsidRPr="00A020DA">
        <w:rPr>
          <w:rFonts w:asciiTheme="minorHAnsi" w:hAnsiTheme="minorHAnsi" w:cstheme="minorHAnsi"/>
        </w:rPr>
        <w:t xml:space="preserve"> miesięcznej karencji, aby umożliwić mu przedstawienie uzasadnienia opartego na aktualnej sytuacji, a </w:t>
      </w:r>
      <w:r w:rsidRPr="00A020DA">
        <w:rPr>
          <w:rFonts w:asciiTheme="minorHAnsi" w:hAnsiTheme="minorHAnsi" w:cstheme="minorHAnsi"/>
          <w:b/>
        </w:rPr>
        <w:t>Pośrednikowi</w:t>
      </w:r>
      <w:r w:rsidRPr="00A020DA">
        <w:rPr>
          <w:rFonts w:asciiTheme="minorHAnsi" w:hAnsiTheme="minorHAnsi" w:cstheme="minorHAnsi"/>
        </w:rPr>
        <w:t xml:space="preserve"> </w:t>
      </w:r>
      <w:r w:rsidRPr="00A020DA">
        <w:rPr>
          <w:rFonts w:asciiTheme="minorHAnsi" w:hAnsiTheme="minorHAnsi" w:cstheme="minorHAnsi"/>
          <w:b/>
        </w:rPr>
        <w:t>Finansowemu</w:t>
      </w:r>
      <w:r w:rsidRPr="00A020DA">
        <w:rPr>
          <w:rFonts w:asciiTheme="minorHAnsi" w:hAnsiTheme="minorHAnsi" w:cstheme="minorHAnsi"/>
        </w:rPr>
        <w:t xml:space="preserve"> – zapewnić obiektywną ocenę i podjęcie decyzji.</w:t>
      </w:r>
    </w:p>
    <w:p w14:paraId="4ECBA362" w14:textId="4C522476" w:rsidR="00953A4C" w:rsidRPr="00713813" w:rsidRDefault="00953A4C" w:rsidP="005F7BD7">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713813">
        <w:rPr>
          <w:rFonts w:asciiTheme="minorHAnsi" w:hAnsiTheme="minorHAnsi" w:cstheme="minorHAnsi"/>
          <w:b/>
          <w:sz w:val="22"/>
          <w:szCs w:val="22"/>
        </w:rPr>
        <w:t>Pożyczkobiorca</w:t>
      </w:r>
      <w:r w:rsidRPr="00713813">
        <w:rPr>
          <w:rFonts w:asciiTheme="minorHAnsi" w:hAnsiTheme="minorHAnsi" w:cstheme="minorHAnsi"/>
          <w:sz w:val="22"/>
          <w:szCs w:val="22"/>
        </w:rPr>
        <w:t xml:space="preserve"> zobowiązuje się spłacać raty pożyczki wraz z należnymi odsetkami do </w:t>
      </w:r>
      <w:r w:rsidR="00C82D3B" w:rsidRPr="00B25E86">
        <w:rPr>
          <w:rFonts w:asciiTheme="minorHAnsi" w:hAnsiTheme="minorHAnsi" w:cstheme="minorHAnsi"/>
          <w:sz w:val="22"/>
          <w:szCs w:val="22"/>
        </w:rPr>
        <w:t>20-tego</w:t>
      </w:r>
      <w:r w:rsidRPr="00B25E86">
        <w:rPr>
          <w:rFonts w:asciiTheme="minorHAnsi" w:hAnsiTheme="minorHAnsi" w:cstheme="minorHAnsi"/>
          <w:sz w:val="22"/>
          <w:szCs w:val="22"/>
        </w:rPr>
        <w:t xml:space="preserve"> dnia każdego miesiąca</w:t>
      </w:r>
      <w:r w:rsidR="002C4F89">
        <w:rPr>
          <w:rFonts w:asciiTheme="minorHAnsi" w:hAnsiTheme="minorHAnsi" w:cstheme="minorHAnsi"/>
          <w:sz w:val="22"/>
          <w:szCs w:val="22"/>
        </w:rPr>
        <w:t xml:space="preserve"> na rachunek </w:t>
      </w:r>
      <w:r w:rsidRPr="00713813">
        <w:rPr>
          <w:rFonts w:asciiTheme="minorHAnsi" w:hAnsiTheme="minorHAnsi" w:cstheme="minorHAnsi"/>
          <w:sz w:val="22"/>
          <w:szCs w:val="22"/>
        </w:rPr>
        <w:t>bankow</w:t>
      </w:r>
      <w:r w:rsidR="002C4F89">
        <w:rPr>
          <w:rFonts w:asciiTheme="minorHAnsi" w:hAnsiTheme="minorHAnsi" w:cstheme="minorHAnsi"/>
          <w:sz w:val="22"/>
          <w:szCs w:val="22"/>
        </w:rPr>
        <w:t>y</w:t>
      </w:r>
      <w:r w:rsidR="00AA2940">
        <w:rPr>
          <w:rFonts w:asciiTheme="minorHAnsi" w:hAnsiTheme="minorHAnsi" w:cstheme="minorHAnsi"/>
          <w:sz w:val="22"/>
          <w:szCs w:val="22"/>
        </w:rPr>
        <w:t xml:space="preserve"> Zwrotów Jednostkowych Pożyczek</w:t>
      </w:r>
      <w:r w:rsidRPr="00713813">
        <w:rPr>
          <w:rFonts w:asciiTheme="minorHAnsi" w:hAnsiTheme="minorHAnsi" w:cstheme="minorHAnsi"/>
          <w:sz w:val="22"/>
          <w:szCs w:val="22"/>
        </w:rPr>
        <w:t xml:space="preserve"> </w:t>
      </w:r>
      <w:r w:rsidR="002C4F89">
        <w:rPr>
          <w:rFonts w:asciiTheme="minorHAnsi" w:hAnsiTheme="minorHAnsi" w:cstheme="minorHAnsi"/>
          <w:sz w:val="22"/>
          <w:szCs w:val="22"/>
        </w:rPr>
        <w:t>w Banku Spółdzielczym w Rabie Wyżnej</w:t>
      </w:r>
      <w:r w:rsidR="002C4F89" w:rsidRPr="00713813">
        <w:rPr>
          <w:rFonts w:asciiTheme="minorHAnsi" w:hAnsiTheme="minorHAnsi" w:cstheme="minorHAnsi"/>
          <w:sz w:val="22"/>
          <w:szCs w:val="22"/>
        </w:rPr>
        <w:t xml:space="preserve"> </w:t>
      </w:r>
      <w:r w:rsidRPr="00713813">
        <w:rPr>
          <w:rFonts w:asciiTheme="minorHAnsi" w:hAnsiTheme="minorHAnsi" w:cstheme="minorHAnsi"/>
          <w:sz w:val="22"/>
          <w:szCs w:val="22"/>
        </w:rPr>
        <w:t xml:space="preserve">nr: </w:t>
      </w:r>
      <w:r w:rsidR="009658A9">
        <w:rPr>
          <w:rFonts w:asciiTheme="minorHAnsi" w:hAnsiTheme="minorHAnsi" w:cstheme="minorHAnsi"/>
          <w:b/>
          <w:i/>
          <w:sz w:val="22"/>
          <w:szCs w:val="22"/>
          <w:u w:val="single"/>
        </w:rPr>
        <w:t>………………………………………………………</w:t>
      </w:r>
      <w:r w:rsidR="00371E2C">
        <w:rPr>
          <w:rFonts w:asciiTheme="minorHAnsi" w:hAnsiTheme="minorHAnsi" w:cstheme="minorHAnsi"/>
          <w:sz w:val="22"/>
          <w:szCs w:val="22"/>
        </w:rPr>
        <w:t xml:space="preserve">. </w:t>
      </w:r>
      <w:r w:rsidRPr="00713813">
        <w:rPr>
          <w:rFonts w:asciiTheme="minorHAnsi" w:hAnsiTheme="minorHAnsi" w:cstheme="minorHAnsi"/>
          <w:sz w:val="22"/>
          <w:szCs w:val="22"/>
        </w:rPr>
        <w:t>Pierwsza rata jest płatna na 20 dzień miesiąca następującego po miesiącu wypłaty kwoty</w:t>
      </w:r>
      <w:r w:rsidR="00C82D3B" w:rsidRPr="00B25E86">
        <w:rPr>
          <w:rFonts w:asciiTheme="minorHAnsi" w:hAnsiTheme="minorHAnsi" w:cstheme="minorHAnsi"/>
          <w:sz w:val="22"/>
          <w:szCs w:val="22"/>
        </w:rPr>
        <w:t xml:space="preserve"> pożyczki</w:t>
      </w:r>
      <w:r w:rsidRPr="00713813">
        <w:rPr>
          <w:rFonts w:asciiTheme="minorHAnsi" w:hAnsiTheme="minorHAnsi" w:cstheme="minorHAnsi"/>
          <w:sz w:val="22"/>
          <w:szCs w:val="22"/>
        </w:rPr>
        <w:t>/I transzy pożyczki</w:t>
      </w:r>
      <w:r w:rsidRPr="00713813">
        <w:rPr>
          <w:rStyle w:val="Odwoanieprzypisudolnego"/>
          <w:rFonts w:asciiTheme="minorHAnsi" w:hAnsiTheme="minorHAnsi" w:cstheme="minorHAnsi"/>
          <w:sz w:val="22"/>
          <w:szCs w:val="22"/>
        </w:rPr>
        <w:footnoteReference w:id="4"/>
      </w:r>
      <w:r w:rsidRPr="00713813">
        <w:rPr>
          <w:rFonts w:asciiTheme="minorHAnsi" w:hAnsiTheme="minorHAnsi" w:cstheme="minorHAnsi"/>
          <w:sz w:val="22"/>
          <w:szCs w:val="22"/>
        </w:rPr>
        <w:t>.</w:t>
      </w:r>
    </w:p>
    <w:p w14:paraId="7547B606" w14:textId="77777777" w:rsidR="00953A4C" w:rsidRPr="00902102"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Pożyczka jest spłacana w ten sposób, że z zapłaconej kwoty najpierw są pokrywane ewentualne koszty egzekucji (opłaty sądowe, notarialne, adwokackie, koszty pism do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poręczycieli, itp</w:t>
      </w:r>
      <w:r w:rsidR="00371E2C">
        <w:rPr>
          <w:rFonts w:asciiTheme="minorHAnsi" w:hAnsiTheme="minorHAnsi" w:cstheme="minorHAnsi"/>
          <w:sz w:val="22"/>
          <w:szCs w:val="22"/>
        </w:rPr>
        <w:t>.</w:t>
      </w:r>
      <w:r w:rsidRPr="00902102">
        <w:rPr>
          <w:rFonts w:asciiTheme="minorHAnsi" w:hAnsiTheme="minorHAnsi" w:cstheme="minorHAnsi"/>
          <w:sz w:val="22"/>
          <w:szCs w:val="22"/>
        </w:rPr>
        <w:t xml:space="preserve">), odsetki naliczane za nieterminową spłatę rat kapitałowych, zaległe i bieżące odsetki umowne a następnie niespłacony kapitał.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może w uzasadnionych przypadkach, na wniosek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ustalić inny sposób spłaty rat pożyczkowych.</w:t>
      </w:r>
    </w:p>
    <w:p w14:paraId="5B1EF2B3" w14:textId="77777777" w:rsidR="00BC1E7C" w:rsidRPr="00B25E86" w:rsidRDefault="00BC1E7C" w:rsidP="00B25E86">
      <w:pPr>
        <w:pStyle w:val="Akapitzlist"/>
        <w:numPr>
          <w:ilvl w:val="0"/>
          <w:numId w:val="24"/>
        </w:numPr>
        <w:jc w:val="both"/>
        <w:rPr>
          <w:rFonts w:asciiTheme="minorHAnsi" w:hAnsiTheme="minorHAnsi" w:cstheme="minorHAnsi"/>
          <w:sz w:val="22"/>
          <w:szCs w:val="22"/>
        </w:rPr>
      </w:pPr>
      <w:r w:rsidRPr="00B25E86">
        <w:rPr>
          <w:rFonts w:asciiTheme="minorHAnsi" w:hAnsiTheme="minorHAnsi" w:cstheme="minorHAnsi"/>
          <w:sz w:val="22"/>
          <w:szCs w:val="22"/>
        </w:rPr>
        <w:t>Za datę spłaty raty uznaje się datę wpływu środków, na rachunek wskazany przez Pożyczkodawcę.</w:t>
      </w:r>
    </w:p>
    <w:p w14:paraId="4D5193DE" w14:textId="77777777" w:rsidR="00962B06" w:rsidRPr="00B25E86" w:rsidRDefault="00962B06">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Odsetki od pożyczki naliczane są w miesięcznych okresach obrachunkowych, z których każdy rozpoczyna się 21-go dnia miesiąca i kończy 20-go dnia następnego miesiąca,  w ostatnim dniu okresu obrachunkowego.</w:t>
      </w:r>
      <w:r w:rsidR="005F7BD7" w:rsidRPr="00B25E86">
        <w:rPr>
          <w:rFonts w:asciiTheme="minorHAnsi" w:hAnsiTheme="minorHAnsi" w:cstheme="minorHAnsi"/>
          <w:sz w:val="22"/>
          <w:szCs w:val="22"/>
        </w:rPr>
        <w:t xml:space="preserve"> </w:t>
      </w:r>
    </w:p>
    <w:p w14:paraId="4DA2997E" w14:textId="77777777" w:rsidR="00962B06" w:rsidRPr="00B25E86" w:rsidRDefault="00962B06" w:rsidP="00C82D3B">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Pierwszy z okresów obrachunkowych,</w:t>
      </w:r>
      <w:r w:rsidR="00985F9C" w:rsidRPr="00B25E86">
        <w:rPr>
          <w:rFonts w:asciiTheme="minorHAnsi" w:hAnsiTheme="minorHAnsi" w:cstheme="minorHAnsi"/>
          <w:sz w:val="22"/>
          <w:szCs w:val="22"/>
        </w:rPr>
        <w:t xml:space="preserve"> o których mowa w pkt</w:t>
      </w:r>
      <w:r w:rsidRPr="00B25E86">
        <w:rPr>
          <w:rFonts w:asciiTheme="minorHAnsi" w:hAnsiTheme="minorHAnsi" w:cstheme="minorHAnsi"/>
          <w:sz w:val="22"/>
          <w:szCs w:val="22"/>
        </w:rPr>
        <w:t>. 11 rozpoczyna się w dniu wypłaty pożyczki lub pierwszej transzy pożyczki i kończy się 20-go dnia miesiąca następującego po miesiącu, w którym nastąpiła wypłata pożyczki lub pierwszej transzy pożyczki z zastrzeżeniem, że w przypadku wypłaty pożyczki w transzach</w:t>
      </w:r>
      <w:r w:rsidR="0026168A" w:rsidRPr="00B25E86">
        <w:rPr>
          <w:rFonts w:asciiTheme="minorHAnsi" w:hAnsiTheme="minorHAnsi" w:cstheme="minorHAnsi"/>
          <w:sz w:val="22"/>
          <w:szCs w:val="22"/>
        </w:rPr>
        <w:t xml:space="preserve">, drugi okres obrachunkowy dla kwot wypłaconych w </w:t>
      </w:r>
      <w:r w:rsidR="0026168A" w:rsidRPr="00B25E86">
        <w:rPr>
          <w:rFonts w:asciiTheme="minorHAnsi" w:hAnsiTheme="minorHAnsi" w:cstheme="minorHAnsi"/>
          <w:sz w:val="22"/>
          <w:szCs w:val="22"/>
        </w:rPr>
        <w:lastRenderedPageBreak/>
        <w:t>transzach w miesiącu następującym po miesiącu wypłaty pierwszej transzy, zaczyna się od dnia wypłaty kolejnych transz.</w:t>
      </w:r>
    </w:p>
    <w:p w14:paraId="71E75B8D" w14:textId="77777777" w:rsidR="00292D72" w:rsidRPr="00B25E86" w:rsidRDefault="00292D72" w:rsidP="00C82D3B">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Każdy z następnych okresów obrachunkowych rozpoczyna się w dniu następującym bezpośrednio po upływie poprzedniego okresu obrachunkowego.</w:t>
      </w:r>
    </w:p>
    <w:p w14:paraId="53B015D3" w14:textId="77777777" w:rsidR="00292D72" w:rsidRPr="00B25E86" w:rsidRDefault="00292D72" w:rsidP="00C82D3B">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Odsetki naliczane są na bazie roku 360 dni i miesiąca 30 dni.</w:t>
      </w:r>
    </w:p>
    <w:p w14:paraId="2542252F" w14:textId="77777777" w:rsidR="00C82D3B" w:rsidRPr="00B25E86" w:rsidRDefault="00C82D3B" w:rsidP="00C82D3B">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b/>
          <w:sz w:val="22"/>
          <w:szCs w:val="22"/>
        </w:rPr>
        <w:t>Pożyczkobiorca</w:t>
      </w:r>
      <w:r w:rsidRPr="00B25E86">
        <w:rPr>
          <w:rFonts w:asciiTheme="minorHAnsi" w:hAnsiTheme="minorHAnsi" w:cstheme="minorHAnsi"/>
          <w:sz w:val="22"/>
          <w:szCs w:val="22"/>
        </w:rPr>
        <w:t xml:space="preserve"> może dokonywać nadpłaty pożyczki, w takim przypadku jeżeli nadpłata nie przekracza wysokości trzech rat kapitałowych,  nadpłacona kwota pomniejszy kapitał pozostały do spłaty i zostanie rozliczona w ostatnim okresie spłaty pożyczki, bez zmiany harmonogramu.</w:t>
      </w:r>
    </w:p>
    <w:p w14:paraId="75993444" w14:textId="77777777" w:rsidR="00C82D3B" w:rsidRPr="00B25E86" w:rsidRDefault="00C82D3B" w:rsidP="00C82D3B">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Jeżeli nadpłata przekroczy wysokość</w:t>
      </w:r>
      <w:r w:rsidR="00292D72" w:rsidRPr="00B25E86">
        <w:rPr>
          <w:rFonts w:asciiTheme="minorHAnsi" w:hAnsiTheme="minorHAnsi" w:cstheme="minorHAnsi"/>
          <w:sz w:val="22"/>
          <w:szCs w:val="22"/>
        </w:rPr>
        <w:t xml:space="preserve"> </w:t>
      </w:r>
      <w:r w:rsidRPr="00B25E86">
        <w:rPr>
          <w:rFonts w:asciiTheme="minorHAnsi" w:hAnsiTheme="minorHAnsi" w:cstheme="minorHAnsi"/>
          <w:sz w:val="22"/>
          <w:szCs w:val="22"/>
        </w:rPr>
        <w:t xml:space="preserve">trzech rat kapitałowych </w:t>
      </w:r>
      <w:r w:rsidRPr="00B25E86">
        <w:rPr>
          <w:rFonts w:asciiTheme="minorHAnsi" w:hAnsiTheme="minorHAnsi" w:cstheme="minorHAnsi"/>
          <w:b/>
          <w:sz w:val="22"/>
          <w:szCs w:val="22"/>
        </w:rPr>
        <w:t>Pożyczkodawca</w:t>
      </w:r>
      <w:r w:rsidRPr="00B25E86">
        <w:rPr>
          <w:rFonts w:asciiTheme="minorHAnsi" w:hAnsiTheme="minorHAnsi" w:cstheme="minorHAnsi"/>
          <w:sz w:val="22"/>
          <w:szCs w:val="22"/>
        </w:rPr>
        <w:t xml:space="preserve"> zmieni harmonogram spłat poprzez odpowiednie skrócenie okresu spłaty, albo na wniosek </w:t>
      </w:r>
      <w:r w:rsidRPr="00B25E86">
        <w:rPr>
          <w:rFonts w:asciiTheme="minorHAnsi" w:hAnsiTheme="minorHAnsi" w:cstheme="minorHAnsi"/>
          <w:b/>
          <w:sz w:val="22"/>
          <w:szCs w:val="22"/>
        </w:rPr>
        <w:t>Pożyczkobiorcy</w:t>
      </w:r>
      <w:r w:rsidRPr="00B25E86">
        <w:rPr>
          <w:rFonts w:asciiTheme="minorHAnsi" w:hAnsiTheme="minorHAnsi" w:cstheme="minorHAnsi"/>
          <w:sz w:val="22"/>
          <w:szCs w:val="22"/>
        </w:rPr>
        <w:t xml:space="preserve"> odpowiednio pomniejszy wysokość rat kapitałowych. Zmiana harmonogramu skutkuje zmianą wysokości odsetek.</w:t>
      </w:r>
    </w:p>
    <w:p w14:paraId="11771DC0" w14:textId="77777777" w:rsidR="00C82D3B" w:rsidRPr="00B25E86" w:rsidRDefault="00C82D3B" w:rsidP="00C82D3B">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b/>
          <w:sz w:val="22"/>
          <w:szCs w:val="22"/>
        </w:rPr>
        <w:t>Pożyczkobiorca</w:t>
      </w:r>
      <w:r w:rsidRPr="00B25E86">
        <w:rPr>
          <w:rFonts w:asciiTheme="minorHAnsi" w:hAnsiTheme="minorHAnsi" w:cstheme="minorHAnsi"/>
          <w:sz w:val="22"/>
          <w:szCs w:val="22"/>
        </w:rPr>
        <w:t xml:space="preserve"> może spłacić pożyczkę przed terminem, w takim przypadku </w:t>
      </w:r>
      <w:r w:rsidRPr="00B25E86">
        <w:rPr>
          <w:rFonts w:asciiTheme="minorHAnsi" w:hAnsiTheme="minorHAnsi" w:cstheme="minorHAnsi"/>
          <w:b/>
          <w:sz w:val="22"/>
          <w:szCs w:val="22"/>
        </w:rPr>
        <w:t>Pożyczkodawca</w:t>
      </w:r>
      <w:r w:rsidRPr="00B25E86">
        <w:rPr>
          <w:rFonts w:asciiTheme="minorHAnsi" w:hAnsiTheme="minorHAnsi" w:cstheme="minorHAnsi"/>
          <w:sz w:val="22"/>
          <w:szCs w:val="22"/>
        </w:rPr>
        <w:t xml:space="preserve"> zmieni harmonogram i naliczy odsetki na dzień spłaty pożyczki.</w:t>
      </w:r>
    </w:p>
    <w:p w14:paraId="21BD0AC5" w14:textId="547532B1" w:rsidR="00953A4C" w:rsidRPr="00902102"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Pożyczka </w:t>
      </w:r>
      <w:r w:rsidR="008055C5">
        <w:rPr>
          <w:rFonts w:asciiTheme="minorHAnsi" w:hAnsiTheme="minorHAnsi" w:cstheme="minorHAnsi"/>
          <w:sz w:val="22"/>
          <w:szCs w:val="22"/>
        </w:rPr>
        <w:t xml:space="preserve">zostanie wypłacona dnia ……………………… roku, ale </w:t>
      </w:r>
      <w:r w:rsidRPr="00902102">
        <w:rPr>
          <w:rFonts w:asciiTheme="minorHAnsi" w:hAnsiTheme="minorHAnsi" w:cstheme="minorHAnsi"/>
          <w:sz w:val="22"/>
          <w:szCs w:val="22"/>
        </w:rPr>
        <w:t xml:space="preserve">nie </w:t>
      </w:r>
      <w:r w:rsidR="008055C5">
        <w:rPr>
          <w:rFonts w:asciiTheme="minorHAnsi" w:hAnsiTheme="minorHAnsi" w:cstheme="minorHAnsi"/>
          <w:sz w:val="22"/>
          <w:szCs w:val="22"/>
        </w:rPr>
        <w:t>wcześniej niż</w:t>
      </w:r>
      <w:r w:rsidRPr="00902102">
        <w:rPr>
          <w:rFonts w:asciiTheme="minorHAnsi" w:hAnsiTheme="minorHAnsi" w:cstheme="minorHAnsi"/>
          <w:sz w:val="22"/>
          <w:szCs w:val="22"/>
        </w:rPr>
        <w:t xml:space="preserve"> przed ustanowieniem zabezpieczeń należytej spłaty pożyczki oraz po dniu …………………… roku</w:t>
      </w:r>
      <w:r w:rsidRPr="00902102">
        <w:rPr>
          <w:rStyle w:val="Odwoanieprzypisudolnego"/>
          <w:rFonts w:asciiTheme="minorHAnsi" w:hAnsiTheme="minorHAnsi" w:cstheme="minorHAnsi"/>
          <w:sz w:val="22"/>
          <w:szCs w:val="22"/>
        </w:rPr>
        <w:footnoteReference w:id="5"/>
      </w:r>
      <w:r w:rsidRPr="00902102">
        <w:rPr>
          <w:rFonts w:asciiTheme="minorHAnsi" w:hAnsiTheme="minorHAnsi" w:cstheme="minorHAnsi"/>
          <w:sz w:val="22"/>
          <w:szCs w:val="22"/>
        </w:rPr>
        <w:t xml:space="preserve">, nawet gdy pozostałe warunki </w:t>
      </w:r>
      <w:r w:rsidRPr="008A7450">
        <w:rPr>
          <w:rFonts w:asciiTheme="minorHAnsi" w:hAnsiTheme="minorHAnsi" w:cstheme="minorHAnsi"/>
          <w:b/>
          <w:sz w:val="22"/>
          <w:szCs w:val="22"/>
        </w:rPr>
        <w:t>Umowy</w:t>
      </w:r>
      <w:r w:rsidRPr="00902102">
        <w:rPr>
          <w:rFonts w:asciiTheme="minorHAnsi" w:hAnsiTheme="minorHAnsi" w:cstheme="minorHAnsi"/>
          <w:sz w:val="22"/>
          <w:szCs w:val="22"/>
        </w:rPr>
        <w:t xml:space="preserve"> zostaną spełnione, oznacza to odstąpienie od umowy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w:t>
      </w:r>
    </w:p>
    <w:p w14:paraId="6C52EDFF" w14:textId="77777777" w:rsidR="00953A4C" w:rsidRPr="00902102" w:rsidRDefault="00953A4C" w:rsidP="00953A4C">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Pożyczka nie może być wypłacona, gdy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uzyska informacje mogące mieć negatywny wpływ na podjętą decyzję pożyczkową, w szczególności okaże się, że informacje podane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dotyczące w szczególności spełniania warunków udziału w Projekcie lub wysokości dochodów i zobowiązań finansowych okażą się nieprawdziwe, oznacza to odstąpienie od umowy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w:t>
      </w:r>
    </w:p>
    <w:p w14:paraId="448145F3" w14:textId="4744521B" w:rsidR="00953A4C" w:rsidRPr="00902102" w:rsidRDefault="00814C47" w:rsidP="00814C47">
      <w:pPr>
        <w:pStyle w:val="Akapitzlist"/>
        <w:numPr>
          <w:ilvl w:val="0"/>
          <w:numId w:val="24"/>
        </w:numPr>
        <w:suppressAutoHyphens w:val="0"/>
        <w:autoSpaceDN/>
        <w:spacing w:after="160" w:line="259" w:lineRule="auto"/>
        <w:jc w:val="both"/>
        <w:textAlignment w:val="auto"/>
        <w:rPr>
          <w:rFonts w:asciiTheme="minorHAnsi" w:hAnsiTheme="minorHAnsi" w:cstheme="minorHAnsi"/>
          <w:sz w:val="22"/>
          <w:szCs w:val="22"/>
        </w:rPr>
      </w:pPr>
      <w:r w:rsidRPr="00814C47">
        <w:rPr>
          <w:rFonts w:asciiTheme="minorHAnsi" w:hAnsiTheme="minorHAnsi" w:cstheme="minorHAnsi"/>
          <w:sz w:val="22"/>
          <w:szCs w:val="22"/>
        </w:rPr>
        <w:t xml:space="preserve">Na wniosek </w:t>
      </w:r>
      <w:r w:rsidRPr="00814C47">
        <w:rPr>
          <w:rFonts w:asciiTheme="minorHAnsi" w:hAnsiTheme="minorHAnsi" w:cstheme="minorHAnsi"/>
          <w:b/>
          <w:sz w:val="22"/>
          <w:szCs w:val="22"/>
        </w:rPr>
        <w:t>Pożyczkobiorcy</w:t>
      </w:r>
      <w:r w:rsidRPr="00814C47">
        <w:rPr>
          <w:rFonts w:asciiTheme="minorHAnsi" w:hAnsiTheme="minorHAnsi" w:cstheme="minorHAnsi"/>
          <w:sz w:val="22"/>
          <w:szCs w:val="22"/>
        </w:rPr>
        <w:t xml:space="preserve"> wypłata pożyczki może nastąpić, przed uprawomocnieniem się wpisu hipoteki w księdze wieczystej; warunkiem wypłaty jest przedłożenie przez </w:t>
      </w:r>
      <w:r w:rsidRPr="00814C47">
        <w:rPr>
          <w:rFonts w:asciiTheme="minorHAnsi" w:hAnsiTheme="minorHAnsi" w:cstheme="minorHAnsi"/>
          <w:b/>
          <w:sz w:val="22"/>
          <w:szCs w:val="22"/>
        </w:rPr>
        <w:t>Pożyczkobiorcę</w:t>
      </w:r>
      <w:r w:rsidRPr="00814C47">
        <w:rPr>
          <w:rFonts w:asciiTheme="minorHAnsi" w:hAnsiTheme="minorHAnsi" w:cstheme="minorHAnsi"/>
          <w:sz w:val="22"/>
          <w:szCs w:val="22"/>
        </w:rPr>
        <w:t xml:space="preserve"> aktu notarialnego potwierdzającego ustanowienie hipoteki wraz z dokumentem potwierdzającym złożenie wniosku o wpis hipoteki do sądu wieczystoksięgowego oraz złożenie przez </w:t>
      </w:r>
      <w:r w:rsidRPr="00814C47">
        <w:rPr>
          <w:rFonts w:asciiTheme="minorHAnsi" w:hAnsiTheme="minorHAnsi" w:cstheme="minorHAnsi"/>
          <w:b/>
          <w:sz w:val="22"/>
          <w:szCs w:val="22"/>
        </w:rPr>
        <w:t>Pożyczkobiorcę</w:t>
      </w:r>
      <w:r w:rsidRPr="00814C47">
        <w:rPr>
          <w:rFonts w:asciiTheme="minorHAnsi" w:hAnsiTheme="minorHAnsi" w:cstheme="minorHAnsi"/>
          <w:sz w:val="22"/>
          <w:szCs w:val="22"/>
        </w:rPr>
        <w:t xml:space="preserve"> oświadczenia o powstrzymaniu się od działań mających na celu uniemożliwienie wpisu hipoteki.</w:t>
      </w:r>
    </w:p>
    <w:p w14:paraId="3BFAFC05" w14:textId="77777777" w:rsidR="00394D89" w:rsidRDefault="00394D89" w:rsidP="00953A4C">
      <w:pPr>
        <w:jc w:val="center"/>
        <w:rPr>
          <w:rFonts w:asciiTheme="minorHAnsi" w:hAnsiTheme="minorHAnsi" w:cstheme="minorHAnsi"/>
          <w:b/>
          <w:sz w:val="22"/>
          <w:szCs w:val="22"/>
        </w:rPr>
      </w:pPr>
    </w:p>
    <w:p w14:paraId="7F6B3DFB"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§3 Opłaty za pożyczkę</w:t>
      </w:r>
    </w:p>
    <w:p w14:paraId="5EA5E9F7" w14:textId="77777777" w:rsidR="00394D89" w:rsidRPr="00902102" w:rsidRDefault="00394D89" w:rsidP="00953A4C">
      <w:pPr>
        <w:jc w:val="center"/>
        <w:rPr>
          <w:rFonts w:asciiTheme="minorHAnsi" w:hAnsiTheme="minorHAnsi" w:cstheme="minorHAnsi"/>
          <w:b/>
          <w:sz w:val="22"/>
          <w:szCs w:val="22"/>
        </w:rPr>
      </w:pPr>
    </w:p>
    <w:p w14:paraId="5035D1ED" w14:textId="77777777" w:rsidR="00953A4C" w:rsidRPr="00105F74" w:rsidRDefault="00953A4C" w:rsidP="0043085A">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Oprocentowanie pożyczki jest stałe w całym okresie jej spłaty</w:t>
      </w:r>
      <w:r w:rsidRPr="0043085A">
        <w:rPr>
          <w:rFonts w:asciiTheme="minorHAnsi" w:hAnsiTheme="minorHAnsi" w:cstheme="minorHAnsi"/>
          <w:sz w:val="22"/>
          <w:szCs w:val="22"/>
        </w:rPr>
        <w:t>.</w:t>
      </w:r>
      <w:r w:rsidR="0043085A" w:rsidRPr="0043085A">
        <w:t xml:space="preserve"> </w:t>
      </w:r>
      <w:r w:rsidR="0043085A" w:rsidRPr="00105F74">
        <w:rPr>
          <w:rFonts w:asciiTheme="minorHAnsi" w:hAnsiTheme="minorHAnsi" w:cstheme="minorHAnsi"/>
          <w:sz w:val="22"/>
          <w:szCs w:val="22"/>
        </w:rPr>
        <w:t>Oprocentowanie stanowi jedyny koszt udzielania pożyczki.</w:t>
      </w:r>
    </w:p>
    <w:p w14:paraId="3BC341CC" w14:textId="77777777" w:rsidR="00953A4C" w:rsidRPr="00902102" w:rsidRDefault="001B5EC2"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P</w:t>
      </w:r>
      <w:r w:rsidR="00953A4C" w:rsidRPr="00902102">
        <w:rPr>
          <w:rFonts w:asciiTheme="minorHAnsi" w:hAnsiTheme="minorHAnsi" w:cstheme="minorHAnsi"/>
          <w:sz w:val="22"/>
          <w:szCs w:val="22"/>
        </w:rPr>
        <w:t>ożyczk</w:t>
      </w:r>
      <w:r>
        <w:rPr>
          <w:rFonts w:asciiTheme="minorHAnsi" w:hAnsiTheme="minorHAnsi" w:cstheme="minorHAnsi"/>
          <w:sz w:val="22"/>
          <w:szCs w:val="22"/>
        </w:rPr>
        <w:t>a</w:t>
      </w:r>
      <w:r w:rsidR="00953A4C" w:rsidRPr="00902102">
        <w:rPr>
          <w:rFonts w:asciiTheme="minorHAnsi" w:hAnsiTheme="minorHAnsi" w:cstheme="minorHAnsi"/>
          <w:sz w:val="22"/>
          <w:szCs w:val="22"/>
        </w:rPr>
        <w:t xml:space="preserve"> </w:t>
      </w:r>
      <w:r w:rsidR="00105F74">
        <w:rPr>
          <w:rFonts w:asciiTheme="minorHAnsi" w:hAnsiTheme="minorHAnsi" w:cstheme="minorHAnsi"/>
          <w:sz w:val="22"/>
          <w:szCs w:val="22"/>
        </w:rPr>
        <w:t>jest</w:t>
      </w:r>
      <w:r w:rsidR="00953A4C" w:rsidRPr="00902102">
        <w:rPr>
          <w:rFonts w:asciiTheme="minorHAnsi" w:hAnsiTheme="minorHAnsi" w:cstheme="minorHAnsi"/>
          <w:sz w:val="22"/>
          <w:szCs w:val="22"/>
        </w:rPr>
        <w:t xml:space="preserve"> </w:t>
      </w:r>
      <w:r>
        <w:rPr>
          <w:rFonts w:asciiTheme="minorHAnsi" w:hAnsiTheme="minorHAnsi" w:cstheme="minorHAnsi"/>
          <w:sz w:val="22"/>
          <w:szCs w:val="22"/>
        </w:rPr>
        <w:t>oprocentowana</w:t>
      </w:r>
      <w:r w:rsidR="00953A4C" w:rsidRPr="00902102">
        <w:rPr>
          <w:rStyle w:val="Odwoanieprzypisudolnego"/>
          <w:rFonts w:asciiTheme="minorHAnsi" w:hAnsiTheme="minorHAnsi" w:cstheme="minorHAnsi"/>
          <w:sz w:val="22"/>
          <w:szCs w:val="22"/>
        </w:rPr>
        <w:footnoteReference w:id="6"/>
      </w:r>
      <w:r w:rsidR="00953A4C" w:rsidRPr="00902102">
        <w:rPr>
          <w:rFonts w:asciiTheme="minorHAnsi" w:hAnsiTheme="minorHAnsi" w:cstheme="minorHAnsi"/>
          <w:sz w:val="22"/>
          <w:szCs w:val="22"/>
        </w:rPr>
        <w:t>:</w:t>
      </w:r>
    </w:p>
    <w:p w14:paraId="4CBFFAA3" w14:textId="064D930B" w:rsidR="00FF7899" w:rsidRPr="00B25E86" w:rsidRDefault="001B5EC2" w:rsidP="001B5EC2">
      <w:pPr>
        <w:pStyle w:val="Akapitzlist"/>
        <w:numPr>
          <w:ilvl w:val="1"/>
          <w:numId w:val="25"/>
        </w:numPr>
        <w:suppressAutoHyphens w:val="0"/>
        <w:autoSpaceDN/>
        <w:spacing w:after="160" w:line="259" w:lineRule="auto"/>
        <w:jc w:val="both"/>
        <w:textAlignment w:val="auto"/>
        <w:rPr>
          <w:rFonts w:asciiTheme="minorHAnsi" w:hAnsiTheme="minorHAnsi" w:cstheme="minorHAnsi"/>
          <w:sz w:val="22"/>
          <w:szCs w:val="22"/>
        </w:rPr>
      </w:pPr>
      <w:r w:rsidRPr="00FF7899">
        <w:rPr>
          <w:rFonts w:asciiTheme="minorHAnsi" w:hAnsiTheme="minorHAnsi" w:cstheme="minorHAnsi"/>
          <w:sz w:val="22"/>
          <w:szCs w:val="22"/>
        </w:rPr>
        <w:t xml:space="preserve">na warunkach korzystniejszych niż rynkowe, w wysokości i zgodnie z zasadami udzielania pomocy określonymi w Rozporządzeniu Ministra Funduszy i Polityki Regionalnej z dnia 14 kwietnia 2020 r. w sprawie udzielania pomocy z instrumentów finansowych w ramach programów operacyjnych na lata 2014-2020 w celu wspierania polskiej gospodarki w związku z wystąpieniem pandemii COVID-19 </w:t>
      </w:r>
      <w:r w:rsidR="0061278F">
        <w:rPr>
          <w:rFonts w:asciiTheme="minorHAnsi" w:hAnsiTheme="minorHAnsi" w:cstheme="minorHAnsi"/>
          <w:sz w:val="22"/>
          <w:szCs w:val="22"/>
        </w:rPr>
        <w:t xml:space="preserve">(z późn. zm.) </w:t>
      </w:r>
      <w:r w:rsidR="00953A4C" w:rsidRPr="00FF7899">
        <w:rPr>
          <w:rFonts w:asciiTheme="minorHAnsi" w:hAnsiTheme="minorHAnsi" w:cstheme="minorHAnsi"/>
          <w:sz w:val="22"/>
          <w:szCs w:val="22"/>
        </w:rPr>
        <w:t>i wynosi</w:t>
      </w:r>
      <w:r w:rsidR="0043085A" w:rsidRPr="00FF7899">
        <w:rPr>
          <w:rFonts w:asciiTheme="minorHAnsi" w:hAnsiTheme="minorHAnsi" w:cstheme="minorHAnsi"/>
          <w:sz w:val="22"/>
          <w:szCs w:val="22"/>
        </w:rPr>
        <w:t xml:space="preserve"> </w:t>
      </w:r>
      <w:r w:rsidR="00845770">
        <w:rPr>
          <w:rFonts w:asciiTheme="minorHAnsi" w:hAnsiTheme="minorHAnsi" w:cstheme="minorHAnsi"/>
          <w:b/>
          <w:sz w:val="22"/>
          <w:szCs w:val="22"/>
        </w:rPr>
        <w:t>……</w:t>
      </w:r>
      <w:r w:rsidR="0043085A" w:rsidRPr="00FF7899">
        <w:rPr>
          <w:rFonts w:asciiTheme="minorHAnsi" w:hAnsiTheme="minorHAnsi" w:cstheme="minorHAnsi"/>
          <w:b/>
          <w:sz w:val="22"/>
          <w:szCs w:val="22"/>
        </w:rPr>
        <w:t xml:space="preserve"> %</w:t>
      </w:r>
      <w:r w:rsidR="0043085A" w:rsidRPr="00FF7899">
        <w:rPr>
          <w:rFonts w:asciiTheme="minorHAnsi" w:hAnsiTheme="minorHAnsi" w:cstheme="minorHAnsi"/>
          <w:sz w:val="22"/>
          <w:szCs w:val="22"/>
        </w:rPr>
        <w:t xml:space="preserve"> w skali roku.</w:t>
      </w:r>
      <w:r w:rsidR="00637B4E" w:rsidRPr="00FF7899">
        <w:rPr>
          <w:rFonts w:asciiTheme="minorHAnsi" w:hAnsiTheme="minorHAnsi" w:cstheme="minorHAnsi"/>
          <w:sz w:val="22"/>
          <w:szCs w:val="22"/>
        </w:rPr>
        <w:t xml:space="preserve"> </w:t>
      </w:r>
    </w:p>
    <w:p w14:paraId="7BFF1CA6" w14:textId="77777777" w:rsidR="00953A4C" w:rsidRPr="00B25E86" w:rsidRDefault="000B71D7" w:rsidP="00B25E86">
      <w:pPr>
        <w:pStyle w:val="Akapitzlist"/>
        <w:suppressAutoHyphens w:val="0"/>
        <w:autoSpaceDN/>
        <w:spacing w:after="160" w:line="259" w:lineRule="auto"/>
        <w:ind w:left="792"/>
        <w:jc w:val="both"/>
        <w:textAlignment w:val="auto"/>
        <w:rPr>
          <w:rFonts w:asciiTheme="minorHAnsi" w:hAnsiTheme="minorHAnsi" w:cstheme="minorHAnsi"/>
          <w:sz w:val="22"/>
          <w:szCs w:val="22"/>
        </w:rPr>
      </w:pPr>
      <w:r w:rsidRPr="00B25E86">
        <w:rPr>
          <w:rFonts w:asciiTheme="minorHAnsi" w:hAnsiTheme="minorHAnsi" w:cstheme="minorHAnsi"/>
          <w:sz w:val="22"/>
          <w:szCs w:val="22"/>
        </w:rPr>
        <w:t>Wielkość pomocy, o której mowa w niniejszym punkcie wyrażona za pomocą ek</w:t>
      </w:r>
      <w:r w:rsidRPr="00FF7899">
        <w:rPr>
          <w:rFonts w:asciiTheme="minorHAnsi" w:hAnsiTheme="minorHAnsi" w:cstheme="minorHAnsi"/>
          <w:sz w:val="22"/>
          <w:szCs w:val="22"/>
        </w:rPr>
        <w:t xml:space="preserve">wiwalentu dotacji brutto (obliczonego przy zastosowaniu stopy referencyjnej obowiązującej w dniu zawarcia Umowy) wynosi ………… </w:t>
      </w:r>
      <w:r w:rsidR="00FF7899" w:rsidRPr="00B25E86">
        <w:rPr>
          <w:rFonts w:asciiTheme="minorHAnsi" w:hAnsiTheme="minorHAnsi" w:cstheme="minorHAnsi"/>
          <w:i/>
          <w:sz w:val="22"/>
          <w:szCs w:val="22"/>
        </w:rPr>
        <w:t>(słownie:……………………………………);</w:t>
      </w:r>
    </w:p>
    <w:p w14:paraId="04FAF98E" w14:textId="7805DC17" w:rsidR="00953A4C" w:rsidRPr="00FF7899" w:rsidRDefault="001B5EC2" w:rsidP="00B25E86">
      <w:pPr>
        <w:pStyle w:val="Akapitzlist"/>
        <w:numPr>
          <w:ilvl w:val="1"/>
          <w:numId w:val="25"/>
        </w:numPr>
        <w:jc w:val="both"/>
        <w:rPr>
          <w:rFonts w:asciiTheme="minorHAnsi" w:hAnsiTheme="minorHAnsi" w:cstheme="minorHAnsi"/>
          <w:sz w:val="22"/>
          <w:szCs w:val="22"/>
        </w:rPr>
      </w:pPr>
      <w:r w:rsidRPr="00FF7899">
        <w:rPr>
          <w:rFonts w:asciiTheme="minorHAnsi" w:hAnsiTheme="minorHAnsi" w:cstheme="minorHAnsi"/>
          <w:sz w:val="22"/>
          <w:szCs w:val="22"/>
        </w:rPr>
        <w:t xml:space="preserve">na warunkach rynkowych - w wysokości stopy referencyjnej obliczanej przy zastosowaniu obowiązującej stopy bazowej oraz marży ustalonej w oparciu o Komunikat Komisji Europejskiej w sprawie zmiany metody ustalania stóp referencyjnych i dyskontowych (Dz. Urz. </w:t>
      </w:r>
      <w:r w:rsidRPr="00FF7899">
        <w:rPr>
          <w:rFonts w:asciiTheme="minorHAnsi" w:hAnsiTheme="minorHAnsi" w:cstheme="minorHAnsi"/>
          <w:sz w:val="22"/>
          <w:szCs w:val="22"/>
        </w:rPr>
        <w:lastRenderedPageBreak/>
        <w:t>UE C 14 z 19.</w:t>
      </w:r>
      <w:r w:rsidR="0061278F">
        <w:rPr>
          <w:rFonts w:asciiTheme="minorHAnsi" w:hAnsiTheme="minorHAnsi" w:cstheme="minorHAnsi"/>
          <w:sz w:val="22"/>
          <w:szCs w:val="22"/>
        </w:rPr>
        <w:t>0</w:t>
      </w:r>
      <w:r w:rsidRPr="00FF7899">
        <w:rPr>
          <w:rFonts w:asciiTheme="minorHAnsi" w:hAnsiTheme="minorHAnsi" w:cstheme="minorHAnsi"/>
          <w:sz w:val="22"/>
          <w:szCs w:val="22"/>
        </w:rPr>
        <w:t>1.2008</w:t>
      </w:r>
      <w:r w:rsidR="0061278F">
        <w:rPr>
          <w:rFonts w:asciiTheme="minorHAnsi" w:hAnsiTheme="minorHAnsi" w:cstheme="minorHAnsi"/>
          <w:sz w:val="22"/>
          <w:szCs w:val="22"/>
        </w:rPr>
        <w:t>)</w:t>
      </w:r>
      <w:r w:rsidRPr="00FF7899">
        <w:rPr>
          <w:rFonts w:asciiTheme="minorHAnsi" w:hAnsiTheme="minorHAnsi" w:cstheme="minorHAnsi"/>
          <w:sz w:val="22"/>
          <w:szCs w:val="22"/>
        </w:rPr>
        <w:t xml:space="preserve"> lub komunikatu zastępującego </w:t>
      </w:r>
      <w:r w:rsidR="00953A4C" w:rsidRPr="00FF7899">
        <w:rPr>
          <w:rFonts w:asciiTheme="minorHAnsi" w:hAnsiTheme="minorHAnsi" w:cstheme="minorHAnsi"/>
          <w:sz w:val="22"/>
          <w:szCs w:val="22"/>
        </w:rPr>
        <w:t xml:space="preserve">i wynosi: </w:t>
      </w:r>
      <w:r w:rsidR="00953A4C" w:rsidRPr="00FF7899">
        <w:rPr>
          <w:rFonts w:asciiTheme="minorHAnsi" w:hAnsiTheme="minorHAnsi" w:cstheme="minorHAnsi"/>
          <w:b/>
          <w:sz w:val="22"/>
          <w:szCs w:val="22"/>
        </w:rPr>
        <w:t>………… %</w:t>
      </w:r>
      <w:r w:rsidR="00953A4C" w:rsidRPr="00FF7899">
        <w:rPr>
          <w:rFonts w:asciiTheme="minorHAnsi" w:hAnsiTheme="minorHAnsi" w:cstheme="minorHAnsi"/>
          <w:sz w:val="22"/>
          <w:szCs w:val="22"/>
        </w:rPr>
        <w:t xml:space="preserve"> w skali roku przez cały okres spłacani</w:t>
      </w:r>
      <w:r w:rsidRPr="00FF7899">
        <w:rPr>
          <w:rFonts w:asciiTheme="minorHAnsi" w:hAnsiTheme="minorHAnsi" w:cstheme="minorHAnsi"/>
          <w:sz w:val="22"/>
          <w:szCs w:val="22"/>
        </w:rPr>
        <w:t>a</w:t>
      </w:r>
      <w:r w:rsidR="00953A4C" w:rsidRPr="00FF7899">
        <w:rPr>
          <w:rFonts w:asciiTheme="minorHAnsi" w:hAnsiTheme="minorHAnsi" w:cstheme="minorHAnsi"/>
          <w:sz w:val="22"/>
          <w:szCs w:val="22"/>
        </w:rPr>
        <w:t xml:space="preserve"> pożyczki</w:t>
      </w:r>
      <w:r w:rsidRPr="00FF7899">
        <w:rPr>
          <w:rFonts w:asciiTheme="minorHAnsi" w:hAnsiTheme="minorHAnsi" w:cstheme="minorHAnsi"/>
          <w:sz w:val="22"/>
          <w:szCs w:val="22"/>
        </w:rPr>
        <w:t>.</w:t>
      </w:r>
      <w:r w:rsidR="00805608">
        <w:rPr>
          <w:rStyle w:val="Odwoanieprzypisudolnego"/>
          <w:rFonts w:asciiTheme="minorHAnsi" w:hAnsiTheme="minorHAnsi" w:cstheme="minorHAnsi"/>
          <w:sz w:val="22"/>
          <w:szCs w:val="22"/>
        </w:rPr>
        <w:footnoteReference w:id="7"/>
      </w:r>
    </w:p>
    <w:p w14:paraId="2B4469C5" w14:textId="77777777" w:rsidR="00953A4C" w:rsidRPr="00B25E86" w:rsidRDefault="00953A4C" w:rsidP="000B71D7">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 xml:space="preserve">Oprocentowanie o którym jest mowa w </w:t>
      </w:r>
      <w:r w:rsidR="0043085A" w:rsidRPr="00B25E86">
        <w:rPr>
          <w:rFonts w:asciiTheme="minorHAnsi" w:hAnsiTheme="minorHAnsi" w:cstheme="minorHAnsi"/>
          <w:sz w:val="22"/>
          <w:szCs w:val="22"/>
        </w:rPr>
        <w:t xml:space="preserve"> </w:t>
      </w:r>
      <w:r w:rsidR="00317CBE">
        <w:rPr>
          <w:rFonts w:asciiTheme="minorHAnsi" w:hAnsiTheme="minorHAnsi" w:cstheme="minorHAnsi"/>
          <w:sz w:val="22"/>
          <w:szCs w:val="22"/>
        </w:rPr>
        <w:t>pkt</w:t>
      </w:r>
      <w:r w:rsidR="0043085A" w:rsidRPr="00B25E86">
        <w:rPr>
          <w:rFonts w:asciiTheme="minorHAnsi" w:hAnsiTheme="minorHAnsi" w:cstheme="minorHAnsi"/>
          <w:sz w:val="22"/>
          <w:szCs w:val="22"/>
        </w:rPr>
        <w:t>. 2</w:t>
      </w:r>
      <w:r w:rsidRPr="00B25E86">
        <w:rPr>
          <w:rFonts w:asciiTheme="minorHAnsi" w:hAnsiTheme="minorHAnsi" w:cstheme="minorHAnsi"/>
          <w:sz w:val="22"/>
          <w:szCs w:val="22"/>
        </w:rPr>
        <w:t xml:space="preserve"> objęte jest dotacją na pokrycie całkowitej wartości odsetek od kapitału.</w:t>
      </w:r>
    </w:p>
    <w:p w14:paraId="7A9A7258" w14:textId="3F51114D" w:rsidR="00953A4C" w:rsidRDefault="00953A4C"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Pomoc w formie dotacji na odsetki udzielana jest zgodnie z Rozporządzeniem Ministra Funduszy i Polityki Regionalnej z dnia 28 kwietnia 2020 r. w sprawie udzielania pomocy w formie dotacji lub pomocy zwrotnej w ramach programów operacyjnych na lata 2014–2020 w celu wspierania polskiej gospodarki w związku z wystąpieniem pandemii COVID-19</w:t>
      </w:r>
      <w:r w:rsidR="0061278F">
        <w:rPr>
          <w:rFonts w:asciiTheme="minorHAnsi" w:hAnsiTheme="minorHAnsi" w:cstheme="minorHAnsi"/>
          <w:sz w:val="22"/>
          <w:szCs w:val="22"/>
        </w:rPr>
        <w:t xml:space="preserve"> (z późn. zm.)</w:t>
      </w:r>
      <w:r w:rsidRPr="00902102">
        <w:rPr>
          <w:rFonts w:asciiTheme="minorHAnsi" w:hAnsiTheme="minorHAnsi" w:cstheme="minorHAnsi"/>
          <w:sz w:val="22"/>
          <w:szCs w:val="22"/>
        </w:rPr>
        <w:t>.</w:t>
      </w:r>
    </w:p>
    <w:p w14:paraId="12219AA0" w14:textId="77777777" w:rsidR="0043085A" w:rsidRPr="00FF7899" w:rsidRDefault="0043085A" w:rsidP="00953A4C">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FF7899">
        <w:rPr>
          <w:rFonts w:asciiTheme="minorHAnsi" w:hAnsiTheme="minorHAnsi" w:cstheme="minorHAnsi"/>
          <w:sz w:val="22"/>
          <w:szCs w:val="22"/>
        </w:rPr>
        <w:t>Wielkość pomocy, o której mowa w</w:t>
      </w:r>
      <w:r w:rsidR="000B71D7" w:rsidRPr="00FF7899">
        <w:rPr>
          <w:rFonts w:asciiTheme="minorHAnsi" w:hAnsiTheme="minorHAnsi" w:cstheme="minorHAnsi"/>
          <w:sz w:val="22"/>
          <w:szCs w:val="22"/>
        </w:rPr>
        <w:t xml:space="preserve"> </w:t>
      </w:r>
      <w:r w:rsidR="001B5EC2" w:rsidRPr="00B25E86">
        <w:rPr>
          <w:rFonts w:asciiTheme="minorHAnsi" w:hAnsiTheme="minorHAnsi" w:cstheme="minorHAnsi"/>
          <w:b/>
          <w:sz w:val="22"/>
          <w:szCs w:val="22"/>
        </w:rPr>
        <w:t>pkt</w:t>
      </w:r>
      <w:r w:rsidR="000B71D7" w:rsidRPr="00B25E86">
        <w:rPr>
          <w:rFonts w:asciiTheme="minorHAnsi" w:hAnsiTheme="minorHAnsi" w:cstheme="minorHAnsi"/>
          <w:b/>
          <w:sz w:val="22"/>
          <w:szCs w:val="22"/>
        </w:rPr>
        <w:t xml:space="preserve">. </w:t>
      </w:r>
      <w:r w:rsidR="00292D72" w:rsidRPr="00FF7899">
        <w:rPr>
          <w:rFonts w:asciiTheme="minorHAnsi" w:hAnsiTheme="minorHAnsi" w:cstheme="minorHAnsi"/>
          <w:b/>
          <w:sz w:val="22"/>
          <w:szCs w:val="22"/>
        </w:rPr>
        <w:t>4</w:t>
      </w:r>
      <w:r w:rsidR="00637B4E" w:rsidRPr="00FF7899">
        <w:rPr>
          <w:rFonts w:asciiTheme="minorHAnsi" w:hAnsiTheme="minorHAnsi" w:cstheme="minorHAnsi"/>
          <w:sz w:val="22"/>
          <w:szCs w:val="22"/>
        </w:rPr>
        <w:t xml:space="preserve"> wynosi ……………………….. </w:t>
      </w:r>
      <w:r w:rsidR="00637B4E" w:rsidRPr="00B25E86">
        <w:rPr>
          <w:rFonts w:asciiTheme="minorHAnsi" w:hAnsiTheme="minorHAnsi" w:cstheme="minorHAnsi"/>
          <w:i/>
          <w:sz w:val="22"/>
          <w:szCs w:val="22"/>
        </w:rPr>
        <w:t>(słownie: ……………………………)</w:t>
      </w:r>
    </w:p>
    <w:p w14:paraId="2E359AF5" w14:textId="77777777" w:rsidR="005F489E" w:rsidRPr="00B25E86" w:rsidRDefault="005F489E" w:rsidP="005F489E">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 xml:space="preserve">W przypadku niespłacenia raty pożyczki, w terminach określonych w </w:t>
      </w:r>
      <w:r w:rsidRPr="00FF7899">
        <w:rPr>
          <w:rFonts w:asciiTheme="minorHAnsi" w:hAnsiTheme="minorHAnsi" w:cstheme="minorHAnsi"/>
          <w:b/>
          <w:sz w:val="22"/>
          <w:szCs w:val="22"/>
        </w:rPr>
        <w:t xml:space="preserve">§2 </w:t>
      </w:r>
      <w:r w:rsidRPr="00B25E86">
        <w:rPr>
          <w:rFonts w:asciiTheme="minorHAnsi" w:hAnsiTheme="minorHAnsi" w:cstheme="minorHAnsi"/>
          <w:sz w:val="22"/>
          <w:szCs w:val="22"/>
        </w:rPr>
        <w:t xml:space="preserve">niespłacona kwota od następnego dnia staje się zadłużeniem przeterminowanym. W razie rozwiązania Umowy w sytuacjach przewidzianych w </w:t>
      </w:r>
      <w:r w:rsidRPr="00FF7899">
        <w:rPr>
          <w:rFonts w:asciiTheme="minorHAnsi" w:hAnsiTheme="minorHAnsi" w:cstheme="minorHAnsi"/>
          <w:b/>
          <w:sz w:val="22"/>
          <w:szCs w:val="22"/>
        </w:rPr>
        <w:t xml:space="preserve">§10 </w:t>
      </w:r>
      <w:r w:rsidR="002554CF" w:rsidRPr="00B25E86">
        <w:rPr>
          <w:rFonts w:asciiTheme="minorHAnsi" w:hAnsiTheme="minorHAnsi" w:cstheme="minorHAnsi"/>
          <w:sz w:val="22"/>
          <w:szCs w:val="22"/>
        </w:rPr>
        <w:t>u</w:t>
      </w:r>
      <w:r w:rsidRPr="00B25E86">
        <w:rPr>
          <w:rFonts w:asciiTheme="minorHAnsi" w:hAnsiTheme="minorHAnsi" w:cstheme="minorHAnsi"/>
          <w:sz w:val="22"/>
          <w:szCs w:val="22"/>
        </w:rPr>
        <w:t>mowy cała pozostała do spłaty kwota pożyczki od następnego dnia staje się zadłużeniem przeterminowanym.</w:t>
      </w:r>
    </w:p>
    <w:p w14:paraId="598670A2" w14:textId="77777777" w:rsidR="005F489E" w:rsidRPr="00FF7899" w:rsidRDefault="005F489E" w:rsidP="005F489E">
      <w:pPr>
        <w:pStyle w:val="Akapitzlist"/>
        <w:numPr>
          <w:ilvl w:val="0"/>
          <w:numId w:val="25"/>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sz w:val="22"/>
          <w:szCs w:val="22"/>
        </w:rPr>
        <w:t xml:space="preserve">Od zadłużenia przeterminowanego </w:t>
      </w:r>
      <w:r w:rsidRPr="00B25E86">
        <w:rPr>
          <w:rFonts w:asciiTheme="minorHAnsi" w:hAnsiTheme="minorHAnsi" w:cstheme="minorHAnsi"/>
          <w:b/>
          <w:sz w:val="22"/>
          <w:szCs w:val="22"/>
        </w:rPr>
        <w:t>Pożyczkodawca</w:t>
      </w:r>
      <w:r w:rsidRPr="00B25E86">
        <w:rPr>
          <w:rFonts w:asciiTheme="minorHAnsi" w:hAnsiTheme="minorHAnsi" w:cstheme="minorHAnsi"/>
          <w:sz w:val="22"/>
          <w:szCs w:val="22"/>
        </w:rPr>
        <w:t xml:space="preserve"> nalicza i pobiera odsetki </w:t>
      </w:r>
      <w:r w:rsidRPr="00FF7899">
        <w:rPr>
          <w:rFonts w:asciiTheme="minorHAnsi" w:hAnsiTheme="minorHAnsi" w:cstheme="minorHAnsi"/>
          <w:sz w:val="22"/>
          <w:szCs w:val="22"/>
        </w:rPr>
        <w:t xml:space="preserve">w wysokości aktualnej stopy odsetek ustawowych za opóźnienie, które nie stanowią kosztów udzielenia pożyczki w rozumieniu </w:t>
      </w:r>
      <w:r w:rsidRPr="00FF7899">
        <w:rPr>
          <w:rFonts w:asciiTheme="minorHAnsi" w:hAnsiTheme="minorHAnsi" w:cstheme="minorHAnsi"/>
          <w:b/>
          <w:sz w:val="22"/>
          <w:szCs w:val="22"/>
        </w:rPr>
        <w:t>Karty Produktu</w:t>
      </w:r>
      <w:r w:rsidRPr="00FF7899">
        <w:rPr>
          <w:rFonts w:asciiTheme="minorHAnsi" w:hAnsiTheme="minorHAnsi" w:cstheme="minorHAnsi"/>
          <w:sz w:val="22"/>
          <w:szCs w:val="22"/>
        </w:rPr>
        <w:t xml:space="preserve">, stanowiącej </w:t>
      </w:r>
      <w:r w:rsidRPr="00FF7899">
        <w:rPr>
          <w:rFonts w:asciiTheme="minorHAnsi" w:hAnsiTheme="minorHAnsi" w:cstheme="minorHAnsi"/>
          <w:i/>
          <w:sz w:val="22"/>
          <w:szCs w:val="22"/>
        </w:rPr>
        <w:t>załącznik nr 3</w:t>
      </w:r>
      <w:r w:rsidRPr="00FF7899">
        <w:rPr>
          <w:rFonts w:asciiTheme="minorHAnsi" w:hAnsiTheme="minorHAnsi" w:cstheme="minorHAnsi"/>
          <w:sz w:val="22"/>
          <w:szCs w:val="22"/>
        </w:rPr>
        <w:t xml:space="preserve"> do niniejszej umowy.</w:t>
      </w:r>
    </w:p>
    <w:p w14:paraId="195C3D0A"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§4 Przeznaczenie pożyczki i jej rozliczenie</w:t>
      </w:r>
    </w:p>
    <w:p w14:paraId="26A312DA" w14:textId="77777777" w:rsidR="00394D89" w:rsidRPr="00902102" w:rsidRDefault="00394D89" w:rsidP="00953A4C">
      <w:pPr>
        <w:jc w:val="center"/>
        <w:rPr>
          <w:rFonts w:asciiTheme="minorHAnsi" w:hAnsiTheme="minorHAnsi" w:cstheme="minorHAnsi"/>
          <w:b/>
          <w:sz w:val="22"/>
          <w:szCs w:val="22"/>
        </w:rPr>
      </w:pPr>
    </w:p>
    <w:p w14:paraId="029E688D" w14:textId="77777777" w:rsidR="00953A4C" w:rsidRPr="00FF7899"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FF7899">
        <w:rPr>
          <w:rFonts w:asciiTheme="minorHAnsi" w:hAnsiTheme="minorHAnsi" w:cstheme="minorHAnsi"/>
          <w:sz w:val="22"/>
          <w:szCs w:val="22"/>
        </w:rPr>
        <w:t xml:space="preserve">Pożyczka </w:t>
      </w:r>
      <w:r w:rsidR="008628AB" w:rsidRPr="00FF7899">
        <w:rPr>
          <w:rFonts w:asciiTheme="minorHAnsi" w:hAnsiTheme="minorHAnsi" w:cstheme="minorHAnsi"/>
          <w:sz w:val="22"/>
          <w:szCs w:val="22"/>
        </w:rPr>
        <w:t>w kwocie ………………………</w:t>
      </w:r>
      <w:r w:rsidR="00FF7899" w:rsidRPr="00FF7899">
        <w:rPr>
          <w:rFonts w:asciiTheme="minorHAnsi" w:hAnsiTheme="minorHAnsi" w:cstheme="minorHAnsi"/>
          <w:sz w:val="22"/>
          <w:szCs w:val="22"/>
        </w:rPr>
        <w:t xml:space="preserve"> zł</w:t>
      </w:r>
      <w:r w:rsidR="008628AB" w:rsidRPr="00FF7899">
        <w:rPr>
          <w:rFonts w:asciiTheme="minorHAnsi" w:hAnsiTheme="minorHAnsi" w:cstheme="minorHAnsi"/>
          <w:sz w:val="22"/>
          <w:szCs w:val="22"/>
        </w:rPr>
        <w:t xml:space="preserve"> </w:t>
      </w:r>
      <w:r w:rsidRPr="00FF7899">
        <w:rPr>
          <w:rFonts w:asciiTheme="minorHAnsi" w:hAnsiTheme="minorHAnsi" w:cstheme="minorHAnsi"/>
          <w:sz w:val="22"/>
          <w:szCs w:val="22"/>
        </w:rPr>
        <w:t>zostanie przeznaczona na sfinansowanie następujących wydatków:</w:t>
      </w:r>
    </w:p>
    <w:p w14:paraId="121D9A61" w14:textId="77777777" w:rsidR="00953A4C" w:rsidRPr="00FF7899"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FF7899">
        <w:rPr>
          <w:rFonts w:asciiTheme="minorHAnsi" w:hAnsiTheme="minorHAnsi" w:cstheme="minorHAnsi"/>
          <w:sz w:val="22"/>
          <w:szCs w:val="22"/>
        </w:rPr>
        <w:t xml:space="preserve">…………………………………………… </w:t>
      </w:r>
    </w:p>
    <w:p w14:paraId="14B834B7" w14:textId="77777777" w:rsidR="00953A4C" w:rsidRPr="00FF7899"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FF7899">
        <w:rPr>
          <w:rFonts w:asciiTheme="minorHAnsi" w:hAnsiTheme="minorHAnsi" w:cstheme="minorHAnsi"/>
          <w:sz w:val="22"/>
          <w:szCs w:val="22"/>
        </w:rPr>
        <w:t xml:space="preserve">…………………………………………… </w:t>
      </w:r>
    </w:p>
    <w:p w14:paraId="79CB00CE" w14:textId="77777777"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Strony</w:t>
      </w:r>
      <w:r w:rsidRPr="00902102">
        <w:rPr>
          <w:rFonts w:asciiTheme="minorHAnsi" w:hAnsiTheme="minorHAnsi" w:cstheme="minorHAnsi"/>
          <w:sz w:val="22"/>
          <w:szCs w:val="22"/>
        </w:rPr>
        <w:t xml:space="preserve"> dopuszczają zmianę przeznaczenia pożyczki na wniosek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pod warunkiem wyrażenia na nią zgody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w:t>
      </w:r>
    </w:p>
    <w:p w14:paraId="7BEAE51B" w14:textId="77777777"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Wydatkowanie musi być zgodne z przepisami prawa krajowego oraz unijnego.</w:t>
      </w:r>
    </w:p>
    <w:p w14:paraId="7D6429D3" w14:textId="77777777"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Całość wydatków musi zostać rozliczona w </w:t>
      </w:r>
      <w:r w:rsidRPr="00902102">
        <w:rPr>
          <w:rFonts w:asciiTheme="minorHAnsi" w:hAnsiTheme="minorHAnsi" w:cstheme="minorHAnsi"/>
          <w:b/>
          <w:sz w:val="22"/>
          <w:szCs w:val="22"/>
        </w:rPr>
        <w:t>100 %.</w:t>
      </w:r>
    </w:p>
    <w:p w14:paraId="06A58EF3" w14:textId="77777777"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Wydatkowanie pożyczki z zastrzeżeniem </w:t>
      </w:r>
      <w:r w:rsidRPr="00902102">
        <w:rPr>
          <w:rFonts w:asciiTheme="minorHAnsi" w:hAnsiTheme="minorHAnsi" w:cstheme="minorHAnsi"/>
          <w:b/>
          <w:sz w:val="22"/>
          <w:szCs w:val="22"/>
        </w:rPr>
        <w:t>pkt 6</w:t>
      </w:r>
      <w:r w:rsidRPr="00902102">
        <w:rPr>
          <w:rFonts w:asciiTheme="minorHAnsi" w:hAnsiTheme="minorHAnsi" w:cstheme="minorHAnsi"/>
          <w:sz w:val="22"/>
          <w:szCs w:val="22"/>
        </w:rPr>
        <w:t xml:space="preserve"> niniejszego paragrafu musi nastąpić w terminie </w:t>
      </w:r>
      <w:r w:rsidRPr="00902102">
        <w:rPr>
          <w:rFonts w:asciiTheme="minorHAnsi" w:hAnsiTheme="minorHAnsi" w:cstheme="minorHAnsi"/>
          <w:b/>
          <w:sz w:val="22"/>
          <w:szCs w:val="22"/>
        </w:rPr>
        <w:t>180</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dni</w:t>
      </w:r>
      <w:r w:rsidRPr="00902102">
        <w:rPr>
          <w:rFonts w:asciiTheme="minorHAnsi" w:hAnsiTheme="minorHAnsi" w:cstheme="minorHAnsi"/>
          <w:sz w:val="22"/>
          <w:szCs w:val="22"/>
        </w:rPr>
        <w:t xml:space="preserve"> kalendarzowych licząc od dnia całkowitej wypłaty pożyczki.</w:t>
      </w:r>
    </w:p>
    <w:p w14:paraId="1869A72B" w14:textId="77777777"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uzasadnionych przypadkach,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może wyrazić zgodę na zmianę terminu wydatkowania. Termin ten może ulec wydłużeniu maksymalnie o kolejne </w:t>
      </w:r>
      <w:r w:rsidRPr="00902102">
        <w:rPr>
          <w:rFonts w:asciiTheme="minorHAnsi" w:hAnsiTheme="minorHAnsi" w:cstheme="minorHAnsi"/>
          <w:b/>
          <w:sz w:val="22"/>
          <w:szCs w:val="22"/>
        </w:rPr>
        <w:t>90</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dni</w:t>
      </w:r>
      <w:r w:rsidRPr="00902102">
        <w:rPr>
          <w:rFonts w:asciiTheme="minorHAnsi" w:hAnsiTheme="minorHAnsi" w:cstheme="minorHAnsi"/>
          <w:sz w:val="22"/>
          <w:szCs w:val="22"/>
        </w:rPr>
        <w:t xml:space="preserve"> kalendarzowych, licząc od dnia całkowitej wypłaty pożyczki.</w:t>
      </w:r>
    </w:p>
    <w:p w14:paraId="283EDA83" w14:textId="10B56511" w:rsidR="00287731" w:rsidRPr="00B25E86" w:rsidRDefault="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przedłoży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w ciągu </w:t>
      </w:r>
      <w:r w:rsidRPr="00902102">
        <w:rPr>
          <w:rFonts w:asciiTheme="minorHAnsi" w:hAnsiTheme="minorHAnsi" w:cstheme="minorHAnsi"/>
          <w:b/>
          <w:sz w:val="22"/>
          <w:szCs w:val="22"/>
        </w:rPr>
        <w:t>7 dni</w:t>
      </w:r>
      <w:r w:rsidRPr="00902102">
        <w:rPr>
          <w:rFonts w:asciiTheme="minorHAnsi" w:hAnsiTheme="minorHAnsi" w:cstheme="minorHAnsi"/>
          <w:sz w:val="22"/>
          <w:szCs w:val="22"/>
        </w:rPr>
        <w:t xml:space="preserve"> kalendarzowych licząc od dnia całkowitego wydatkowania środków pochodzących z pożyczki zestawienie poniesionych wydatków, </w:t>
      </w:r>
      <w:r w:rsidR="002A1E3F">
        <w:rPr>
          <w:rFonts w:asciiTheme="minorHAnsi" w:hAnsiTheme="minorHAnsi" w:cstheme="minorHAnsi"/>
          <w:sz w:val="22"/>
          <w:szCs w:val="22"/>
        </w:rPr>
        <w:t xml:space="preserve">nieopłaconych na dzień złożenia wniosku o pożyczkę, </w:t>
      </w:r>
      <w:r w:rsidRPr="00902102">
        <w:rPr>
          <w:rFonts w:asciiTheme="minorHAnsi" w:hAnsiTheme="minorHAnsi" w:cstheme="minorHAnsi"/>
          <w:sz w:val="22"/>
          <w:szCs w:val="22"/>
        </w:rPr>
        <w:t xml:space="preserve">zgodne ze wzorem stanowiącym </w:t>
      </w:r>
      <w:r w:rsidRPr="00902102">
        <w:rPr>
          <w:rFonts w:asciiTheme="minorHAnsi" w:hAnsiTheme="minorHAnsi" w:cstheme="minorHAnsi"/>
          <w:i/>
          <w:sz w:val="22"/>
          <w:szCs w:val="22"/>
        </w:rPr>
        <w:t>załącznik nr 4</w:t>
      </w:r>
      <w:r w:rsidRPr="00902102">
        <w:rPr>
          <w:rFonts w:asciiTheme="minorHAnsi" w:hAnsiTheme="minorHAnsi" w:cstheme="minorHAnsi"/>
          <w:sz w:val="22"/>
          <w:szCs w:val="22"/>
        </w:rPr>
        <w:t xml:space="preserve"> do niniejszego </w:t>
      </w:r>
      <w:r w:rsidRPr="00902102">
        <w:rPr>
          <w:rFonts w:asciiTheme="minorHAnsi" w:hAnsiTheme="minorHAnsi" w:cstheme="minorHAnsi"/>
          <w:b/>
          <w:sz w:val="22"/>
          <w:szCs w:val="22"/>
        </w:rPr>
        <w:t>Umowy</w:t>
      </w:r>
      <w:r w:rsidRPr="00902102">
        <w:rPr>
          <w:rFonts w:asciiTheme="minorHAnsi" w:hAnsiTheme="minorHAnsi" w:cstheme="minorHAnsi"/>
          <w:sz w:val="22"/>
          <w:szCs w:val="22"/>
        </w:rPr>
        <w:t>. W szczególnych przypadkach może to nastąpić nie później niż:</w:t>
      </w:r>
    </w:p>
    <w:p w14:paraId="0E51AEC8"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187 dni</w:t>
      </w:r>
      <w:r w:rsidRPr="00902102">
        <w:rPr>
          <w:rFonts w:asciiTheme="minorHAnsi" w:hAnsiTheme="minorHAnsi" w:cstheme="minorHAnsi"/>
          <w:sz w:val="22"/>
          <w:szCs w:val="22"/>
        </w:rPr>
        <w:t xml:space="preserve"> kalendarzowych od całkowitej wypłaty środków pożyczkowych.</w:t>
      </w:r>
    </w:p>
    <w:p w14:paraId="6EAAE44D"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277 dni</w:t>
      </w:r>
      <w:r w:rsidRPr="00902102">
        <w:rPr>
          <w:rFonts w:asciiTheme="minorHAnsi" w:hAnsiTheme="minorHAnsi" w:cstheme="minorHAnsi"/>
          <w:sz w:val="22"/>
          <w:szCs w:val="22"/>
        </w:rPr>
        <w:t xml:space="preserve"> kalendarzowych od całkowitej wypłaty środków pożyczkowych, jeżeli strony zastosują zapisy </w:t>
      </w:r>
      <w:r w:rsidRPr="00902102">
        <w:rPr>
          <w:rFonts w:asciiTheme="minorHAnsi" w:hAnsiTheme="minorHAnsi" w:cstheme="minorHAnsi"/>
          <w:b/>
          <w:sz w:val="22"/>
          <w:szCs w:val="22"/>
        </w:rPr>
        <w:t>pkt 6</w:t>
      </w:r>
      <w:r w:rsidRPr="00902102">
        <w:rPr>
          <w:rFonts w:asciiTheme="minorHAnsi" w:hAnsiTheme="minorHAnsi" w:cstheme="minorHAnsi"/>
          <w:sz w:val="22"/>
          <w:szCs w:val="22"/>
        </w:rPr>
        <w:t xml:space="preserve"> niniejszego paragrafu.</w:t>
      </w:r>
    </w:p>
    <w:p w14:paraId="2D056046" w14:textId="13D948FB" w:rsidR="00953A4C"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przypadku gdy część pożyczki zostanie przeznaczona na cele inwestycyjne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wraz z zestawieniem o którym mowa w </w:t>
      </w:r>
      <w:r w:rsidRPr="00902102">
        <w:rPr>
          <w:rFonts w:asciiTheme="minorHAnsi" w:hAnsiTheme="minorHAnsi" w:cstheme="minorHAnsi"/>
          <w:b/>
          <w:sz w:val="22"/>
          <w:szCs w:val="22"/>
        </w:rPr>
        <w:t>pkt 7</w:t>
      </w:r>
      <w:r w:rsidRPr="00902102">
        <w:rPr>
          <w:rFonts w:asciiTheme="minorHAnsi" w:hAnsiTheme="minorHAnsi" w:cstheme="minorHAnsi"/>
          <w:sz w:val="22"/>
          <w:szCs w:val="22"/>
        </w:rPr>
        <w:t xml:space="preserve"> niniejszego paragrafu przedłoży co najmniej </w:t>
      </w:r>
      <w:r w:rsidRPr="00902102">
        <w:rPr>
          <w:rFonts w:asciiTheme="minorHAnsi" w:hAnsiTheme="minorHAnsi" w:cstheme="minorHAnsi"/>
          <w:b/>
          <w:sz w:val="22"/>
          <w:szCs w:val="22"/>
        </w:rPr>
        <w:t>10 %</w:t>
      </w:r>
      <w:r w:rsidRPr="00902102">
        <w:rPr>
          <w:rFonts w:asciiTheme="minorHAnsi" w:hAnsiTheme="minorHAnsi" w:cstheme="minorHAnsi"/>
          <w:sz w:val="22"/>
          <w:szCs w:val="22"/>
        </w:rPr>
        <w:t xml:space="preserve"> oryginałów faktur lub innych dokumentów równoważnych </w:t>
      </w:r>
      <w:r w:rsidR="002C6053">
        <w:rPr>
          <w:rFonts w:asciiTheme="minorHAnsi" w:hAnsiTheme="minorHAnsi" w:cstheme="minorHAnsi"/>
          <w:sz w:val="22"/>
          <w:szCs w:val="22"/>
        </w:rPr>
        <w:t>w rozumieniu przepisów prawa krajowego,</w:t>
      </w:r>
      <w:r w:rsidR="002C6053" w:rsidRPr="00902102">
        <w:rPr>
          <w:rFonts w:asciiTheme="minorHAnsi" w:hAnsiTheme="minorHAnsi" w:cstheme="minorHAnsi"/>
          <w:sz w:val="22"/>
          <w:szCs w:val="22"/>
        </w:rPr>
        <w:t xml:space="preserve"> </w:t>
      </w:r>
      <w:r w:rsidR="002C6053">
        <w:rPr>
          <w:rFonts w:asciiTheme="minorHAnsi" w:hAnsiTheme="minorHAnsi" w:cstheme="minorHAnsi"/>
          <w:sz w:val="22"/>
          <w:szCs w:val="22"/>
        </w:rPr>
        <w:t xml:space="preserve">wystawionych nie wcześniej niż w dniu złożenia wniosku o udzielenie pożyczki, </w:t>
      </w:r>
      <w:r w:rsidRPr="00902102">
        <w:rPr>
          <w:rFonts w:asciiTheme="minorHAnsi" w:hAnsiTheme="minorHAnsi" w:cstheme="minorHAnsi"/>
          <w:sz w:val="22"/>
          <w:szCs w:val="22"/>
        </w:rPr>
        <w:t>wraz z potwierdzeniami zapłaty.</w:t>
      </w:r>
      <w:r w:rsidR="008A7450">
        <w:rPr>
          <w:rFonts w:asciiTheme="minorHAnsi" w:hAnsiTheme="minorHAnsi" w:cstheme="minorHAnsi"/>
          <w:sz w:val="22"/>
          <w:szCs w:val="22"/>
        </w:rPr>
        <w:t xml:space="preserve"> Będą to dokumenty o najwyższej wartości wydatków kwalifikowanych.</w:t>
      </w:r>
    </w:p>
    <w:p w14:paraId="1EA0C1D6" w14:textId="6BA0D1AF" w:rsidR="008A7450" w:rsidRPr="00902102" w:rsidRDefault="008A7450" w:rsidP="008A7450">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8A7450">
        <w:rPr>
          <w:rFonts w:asciiTheme="minorHAnsi" w:hAnsiTheme="minorHAnsi" w:cstheme="minorHAnsi"/>
          <w:b/>
          <w:sz w:val="22"/>
          <w:szCs w:val="22"/>
        </w:rPr>
        <w:lastRenderedPageBreak/>
        <w:t>Pożyczkodawca</w:t>
      </w:r>
      <w:r>
        <w:rPr>
          <w:rFonts w:asciiTheme="minorHAnsi" w:hAnsiTheme="minorHAnsi" w:cstheme="minorHAnsi"/>
          <w:sz w:val="22"/>
          <w:szCs w:val="22"/>
        </w:rPr>
        <w:t xml:space="preserve"> wskaże wybraną losowo jedną fakturę lub równoważny księgowo dokument, który zostanie przedstawiony do rozliczenia wraz z potwierdzeniem zapłaty.</w:t>
      </w:r>
    </w:p>
    <w:p w14:paraId="424B3279" w14:textId="77777777"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zastrzega sobie prawo wezwania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do:</w:t>
      </w:r>
    </w:p>
    <w:p w14:paraId="59DC2C04"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Przedstawienia oryginałów faktur i/lub dokumentów o równoważnej wartości wraz z potwierdzeniami zapłaty wszystkich zrealizowanych wydatków przedstawionych w zestawieniu i/lub,</w:t>
      </w:r>
    </w:p>
    <w:p w14:paraId="6E916A0B"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Złożenia wyjaśnień co do realizowanego przedsięwzięcia i/lub,</w:t>
      </w:r>
    </w:p>
    <w:p w14:paraId="5B9E2AF8"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umożliwienia oględzin zakupionych towarów, wykonanych inwestycji, zrealizowanych usług ze środków pożyczki i/lub,</w:t>
      </w:r>
    </w:p>
    <w:p w14:paraId="5DE3596A"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przedstawienia odpowiedniej dokumentacji fotograficznej i/lub,</w:t>
      </w:r>
    </w:p>
    <w:p w14:paraId="75EA11DE" w14:textId="77777777" w:rsidR="00953A4C" w:rsidRPr="00902102" w:rsidRDefault="00953A4C" w:rsidP="00953A4C">
      <w:pPr>
        <w:pStyle w:val="Akapitzlist"/>
        <w:numPr>
          <w:ilvl w:val="1"/>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przeprowadzenia wizyty monitorującej zgodnie z procedurą monitoringu.</w:t>
      </w:r>
    </w:p>
    <w:p w14:paraId="2FBC741A" w14:textId="78964A52" w:rsidR="00953A4C" w:rsidRPr="00902102"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Wraz z zestawieniem, o którym mowa w </w:t>
      </w:r>
      <w:r w:rsidRPr="00902102">
        <w:rPr>
          <w:rFonts w:asciiTheme="minorHAnsi" w:hAnsiTheme="minorHAnsi" w:cstheme="minorHAnsi"/>
          <w:b/>
          <w:sz w:val="22"/>
          <w:szCs w:val="22"/>
        </w:rPr>
        <w:t>pkt 7</w:t>
      </w:r>
      <w:r w:rsidRPr="00902102">
        <w:rPr>
          <w:rFonts w:asciiTheme="minorHAnsi" w:hAnsiTheme="minorHAnsi" w:cstheme="minorHAnsi"/>
          <w:sz w:val="22"/>
          <w:szCs w:val="22"/>
        </w:rPr>
        <w:t xml:space="preserve"> niniejszego paragrafu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przedkłada </w:t>
      </w:r>
      <w:r w:rsidRPr="00902102">
        <w:rPr>
          <w:rFonts w:asciiTheme="minorHAnsi" w:hAnsiTheme="minorHAnsi" w:cstheme="minorHAnsi"/>
          <w:b/>
          <w:sz w:val="22"/>
          <w:szCs w:val="22"/>
        </w:rPr>
        <w:t>Oświadczenie o braku podwójnego finansowania</w:t>
      </w:r>
      <w:r w:rsidRPr="00902102">
        <w:rPr>
          <w:rFonts w:asciiTheme="minorHAnsi" w:hAnsiTheme="minorHAnsi" w:cstheme="minorHAnsi"/>
          <w:sz w:val="22"/>
          <w:szCs w:val="22"/>
        </w:rPr>
        <w:t xml:space="preserve"> w zakresie poniesionych w ramach pożyczki wydatków, </w:t>
      </w:r>
      <w:r w:rsidR="00515573">
        <w:rPr>
          <w:rFonts w:asciiTheme="minorHAnsi" w:hAnsiTheme="minorHAnsi" w:cstheme="minorHAnsi"/>
          <w:sz w:val="22"/>
          <w:szCs w:val="22"/>
        </w:rPr>
        <w:t xml:space="preserve">które stanowi integralną część </w:t>
      </w:r>
      <w:r w:rsidR="00515573" w:rsidRPr="008A7450">
        <w:rPr>
          <w:rFonts w:asciiTheme="minorHAnsi" w:hAnsiTheme="minorHAnsi" w:cstheme="minorHAnsi"/>
          <w:i/>
          <w:sz w:val="22"/>
          <w:szCs w:val="22"/>
        </w:rPr>
        <w:t>załącznika nr 4</w:t>
      </w:r>
      <w:r w:rsidRPr="00902102">
        <w:rPr>
          <w:rFonts w:asciiTheme="minorHAnsi" w:hAnsiTheme="minorHAnsi" w:cstheme="minorHAnsi"/>
          <w:sz w:val="22"/>
          <w:szCs w:val="22"/>
        </w:rPr>
        <w:t xml:space="preserve"> do niniejszej </w:t>
      </w:r>
      <w:r w:rsidRPr="00902102">
        <w:rPr>
          <w:rFonts w:asciiTheme="minorHAnsi" w:hAnsiTheme="minorHAnsi" w:cstheme="minorHAnsi"/>
          <w:b/>
          <w:sz w:val="22"/>
          <w:szCs w:val="22"/>
        </w:rPr>
        <w:t>Umowy</w:t>
      </w:r>
      <w:r w:rsidRPr="00902102">
        <w:rPr>
          <w:rFonts w:asciiTheme="minorHAnsi" w:hAnsiTheme="minorHAnsi" w:cstheme="minorHAnsi"/>
          <w:sz w:val="22"/>
          <w:szCs w:val="22"/>
        </w:rPr>
        <w:t>.</w:t>
      </w:r>
    </w:p>
    <w:p w14:paraId="6BBEC60F" w14:textId="77777777" w:rsidR="00953A4C" w:rsidRDefault="00953A4C" w:rsidP="00953A4C">
      <w:pPr>
        <w:pStyle w:val="Akapitzlist"/>
        <w:numPr>
          <w:ilvl w:val="0"/>
          <w:numId w:val="2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Wydatki przewyższające wartość pożyczki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pokrywa ze środków własnych i są one zaliczane jako wkład własny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co nie wymaga aneksowania niniejszej umowy.</w:t>
      </w:r>
    </w:p>
    <w:p w14:paraId="10C12BA2" w14:textId="77777777" w:rsidR="00AF6250" w:rsidRPr="00B25E86" w:rsidRDefault="00344B98" w:rsidP="00344B98">
      <w:pPr>
        <w:pStyle w:val="Akapitzlist"/>
        <w:numPr>
          <w:ilvl w:val="0"/>
          <w:numId w:val="26"/>
        </w:numPr>
        <w:suppressAutoHyphens w:val="0"/>
        <w:autoSpaceDN/>
        <w:spacing w:after="160" w:line="259" w:lineRule="auto"/>
        <w:jc w:val="both"/>
        <w:textAlignment w:val="auto"/>
        <w:rPr>
          <w:rFonts w:asciiTheme="minorHAnsi" w:hAnsiTheme="minorHAnsi" w:cstheme="minorHAnsi"/>
          <w:b/>
          <w:sz w:val="22"/>
          <w:szCs w:val="22"/>
        </w:rPr>
      </w:pPr>
      <w:r w:rsidRPr="00B25E86">
        <w:rPr>
          <w:rFonts w:asciiTheme="minorHAnsi" w:hAnsiTheme="minorHAnsi" w:cstheme="minorHAnsi"/>
          <w:sz w:val="22"/>
          <w:szCs w:val="22"/>
        </w:rPr>
        <w:t xml:space="preserve">Pożyczkobiorca </w:t>
      </w:r>
      <w:r w:rsidRPr="00B25E86">
        <w:rPr>
          <w:rFonts w:asciiTheme="minorHAnsi" w:hAnsiTheme="minorHAnsi" w:cstheme="minorHAnsi"/>
          <w:b/>
          <w:sz w:val="22"/>
          <w:szCs w:val="22"/>
        </w:rPr>
        <w:t>zobowiązuje się</w:t>
      </w:r>
      <w:r w:rsidRPr="00B25E86">
        <w:rPr>
          <w:rFonts w:asciiTheme="minorHAnsi" w:hAnsiTheme="minorHAnsi" w:cstheme="minorHAnsi"/>
          <w:sz w:val="22"/>
          <w:szCs w:val="22"/>
        </w:rPr>
        <w:t xml:space="preserve"> do </w:t>
      </w:r>
      <w:r w:rsidR="00273F74" w:rsidRPr="00B25E86">
        <w:rPr>
          <w:rFonts w:asciiTheme="minorHAnsi" w:hAnsiTheme="minorHAnsi" w:cstheme="minorHAnsi"/>
          <w:sz w:val="22"/>
          <w:szCs w:val="22"/>
        </w:rPr>
        <w:t xml:space="preserve">trwałego </w:t>
      </w:r>
      <w:r w:rsidRPr="00B25E86">
        <w:rPr>
          <w:rFonts w:asciiTheme="minorHAnsi" w:hAnsiTheme="minorHAnsi" w:cstheme="minorHAnsi"/>
          <w:sz w:val="22"/>
          <w:szCs w:val="22"/>
        </w:rPr>
        <w:t xml:space="preserve">oznakowania oryginałów faktur lub dokumentów równoważnych zgodnie z zapisami zał. </w:t>
      </w:r>
      <w:r w:rsidRPr="00B25E86">
        <w:rPr>
          <w:rFonts w:asciiTheme="minorHAnsi" w:hAnsiTheme="minorHAnsi" w:cstheme="minorHAnsi"/>
          <w:b/>
          <w:sz w:val="22"/>
          <w:szCs w:val="22"/>
        </w:rPr>
        <w:t xml:space="preserve">nr 3 </w:t>
      </w:r>
      <w:r w:rsidRPr="00B25E86">
        <w:rPr>
          <w:rFonts w:asciiTheme="minorHAnsi" w:hAnsiTheme="minorHAnsi" w:cstheme="minorHAnsi"/>
          <w:sz w:val="22"/>
          <w:szCs w:val="22"/>
        </w:rPr>
        <w:t>do</w:t>
      </w:r>
      <w:r w:rsidRPr="00B25E86">
        <w:rPr>
          <w:rFonts w:asciiTheme="minorHAnsi" w:hAnsiTheme="minorHAnsi" w:cstheme="minorHAnsi"/>
          <w:b/>
          <w:sz w:val="22"/>
          <w:szCs w:val="22"/>
        </w:rPr>
        <w:t xml:space="preserve"> </w:t>
      </w:r>
      <w:r w:rsidRPr="00B25E86">
        <w:rPr>
          <w:rFonts w:asciiTheme="minorHAnsi" w:hAnsiTheme="minorHAnsi" w:cstheme="minorHAnsi"/>
          <w:sz w:val="22"/>
          <w:szCs w:val="22"/>
        </w:rPr>
        <w:t xml:space="preserve">Regulaminu </w:t>
      </w:r>
      <w:r w:rsidR="008D7543" w:rsidRPr="00B25E86">
        <w:rPr>
          <w:rFonts w:asciiTheme="minorHAnsi" w:hAnsiTheme="minorHAnsi" w:cstheme="minorHAnsi"/>
          <w:sz w:val="22"/>
          <w:szCs w:val="22"/>
        </w:rPr>
        <w:t>Funduszu</w:t>
      </w:r>
      <w:r w:rsidR="008D7543" w:rsidRPr="00B25E86">
        <w:rPr>
          <w:rFonts w:asciiTheme="minorHAnsi" w:hAnsiTheme="minorHAnsi" w:cstheme="minorHAnsi"/>
          <w:b/>
          <w:sz w:val="22"/>
          <w:szCs w:val="22"/>
        </w:rPr>
        <w:t xml:space="preserve"> </w:t>
      </w:r>
      <w:r w:rsidRPr="00B25E86">
        <w:rPr>
          <w:rFonts w:asciiTheme="minorHAnsi" w:hAnsiTheme="minorHAnsi" w:cstheme="minorHAnsi"/>
          <w:b/>
          <w:sz w:val="22"/>
          <w:szCs w:val="22"/>
        </w:rPr>
        <w:t xml:space="preserve">pkt </w:t>
      </w:r>
      <w:r w:rsidR="002C78B8" w:rsidRPr="00B25E86">
        <w:rPr>
          <w:rFonts w:asciiTheme="minorHAnsi" w:hAnsiTheme="minorHAnsi" w:cstheme="minorHAnsi"/>
          <w:b/>
          <w:sz w:val="22"/>
          <w:szCs w:val="22"/>
        </w:rPr>
        <w:t>2.6.3.4</w:t>
      </w:r>
      <w:r w:rsidRPr="00B25E86">
        <w:rPr>
          <w:rFonts w:asciiTheme="minorHAnsi" w:hAnsiTheme="minorHAnsi" w:cstheme="minorHAnsi"/>
          <w:sz w:val="22"/>
          <w:szCs w:val="22"/>
        </w:rPr>
        <w:t xml:space="preserve">: </w:t>
      </w:r>
      <w:r w:rsidRPr="00B25E86">
        <w:rPr>
          <w:rFonts w:asciiTheme="minorHAnsi" w:hAnsiTheme="minorHAnsi" w:cstheme="minorHAnsi"/>
          <w:b/>
          <w:sz w:val="22"/>
          <w:szCs w:val="22"/>
        </w:rPr>
        <w:t>„Wydatek poniesiony ze środków POIR 2014-2020 w ramach Umowy Inwestycyjnej nr …………………………… zawartej z Pośrednikiem Finansowym - ……………………………”.</w:t>
      </w:r>
    </w:p>
    <w:p w14:paraId="4D6184F2"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§5 Zabezpieczenie pożyczki</w:t>
      </w:r>
    </w:p>
    <w:p w14:paraId="5916F02A" w14:textId="77777777" w:rsidR="00394D89" w:rsidRPr="00902102" w:rsidRDefault="00394D89" w:rsidP="00953A4C">
      <w:pPr>
        <w:jc w:val="center"/>
        <w:rPr>
          <w:rFonts w:asciiTheme="minorHAnsi" w:hAnsiTheme="minorHAnsi" w:cstheme="minorHAnsi"/>
          <w:b/>
          <w:sz w:val="22"/>
          <w:szCs w:val="22"/>
        </w:rPr>
      </w:pPr>
    </w:p>
    <w:p w14:paraId="31362263" w14:textId="77777777" w:rsidR="00953A4C" w:rsidRPr="00902102"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Na zabezpieczenie wykonania zobowiązań pieniężnych wynikających z </w:t>
      </w:r>
      <w:r w:rsidRPr="00902102">
        <w:rPr>
          <w:rFonts w:asciiTheme="minorHAnsi" w:hAnsiTheme="minorHAnsi" w:cstheme="minorHAnsi"/>
          <w:b/>
          <w:bCs/>
          <w:sz w:val="22"/>
          <w:szCs w:val="22"/>
        </w:rPr>
        <w:t>Umowy</w:t>
      </w:r>
      <w:r w:rsidRPr="00902102">
        <w:rPr>
          <w:rFonts w:asciiTheme="minorHAnsi" w:hAnsiTheme="minorHAnsi" w:cstheme="minorHAnsi"/>
          <w:sz w:val="22"/>
          <w:szCs w:val="22"/>
        </w:rPr>
        <w:t xml:space="preserve"> </w:t>
      </w:r>
      <w:r w:rsidRPr="00902102">
        <w:rPr>
          <w:rFonts w:asciiTheme="minorHAnsi" w:hAnsiTheme="minorHAnsi" w:cstheme="minorHAnsi"/>
          <w:b/>
          <w:bCs/>
          <w:sz w:val="22"/>
          <w:szCs w:val="22"/>
        </w:rPr>
        <w:t>Pożyczkobiorca</w:t>
      </w:r>
      <w:r w:rsidRPr="00902102">
        <w:rPr>
          <w:rFonts w:asciiTheme="minorHAnsi" w:hAnsiTheme="minorHAnsi" w:cstheme="minorHAnsi"/>
          <w:sz w:val="22"/>
          <w:szCs w:val="22"/>
        </w:rPr>
        <w:t xml:space="preserve"> ustanowi zabezpieczenia określone w niniejszym paragrafie.</w:t>
      </w:r>
    </w:p>
    <w:p w14:paraId="04D20E14" w14:textId="77777777" w:rsidR="00953A4C" w:rsidRPr="00902102"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Jako zabezpieczanie pożyczki </w:t>
      </w:r>
      <w:r w:rsidRPr="00902102">
        <w:rPr>
          <w:rFonts w:asciiTheme="minorHAnsi" w:hAnsiTheme="minorHAnsi" w:cstheme="minorHAnsi"/>
          <w:b/>
          <w:bCs/>
          <w:sz w:val="22"/>
          <w:szCs w:val="22"/>
        </w:rPr>
        <w:t>Pożyczkobiorca</w:t>
      </w:r>
      <w:r w:rsidRPr="00902102">
        <w:rPr>
          <w:rFonts w:asciiTheme="minorHAnsi" w:hAnsiTheme="minorHAnsi" w:cstheme="minorHAnsi"/>
          <w:sz w:val="22"/>
          <w:szCs w:val="22"/>
        </w:rPr>
        <w:t xml:space="preserve"> przedstawia</w:t>
      </w:r>
      <w:r w:rsidRPr="00902102">
        <w:rPr>
          <w:rStyle w:val="Odwoanieprzypisudolnego"/>
          <w:rFonts w:asciiTheme="minorHAnsi" w:hAnsiTheme="minorHAnsi" w:cstheme="minorHAnsi"/>
          <w:sz w:val="22"/>
          <w:szCs w:val="22"/>
        </w:rPr>
        <w:footnoteReference w:id="8"/>
      </w:r>
      <w:r w:rsidRPr="00902102">
        <w:rPr>
          <w:rFonts w:asciiTheme="minorHAnsi" w:hAnsiTheme="minorHAnsi" w:cstheme="minorHAnsi"/>
          <w:sz w:val="22"/>
          <w:szCs w:val="22"/>
        </w:rPr>
        <w:t>:</w:t>
      </w:r>
    </w:p>
    <w:p w14:paraId="0972CE24" w14:textId="098A871A" w:rsidR="00953A4C" w:rsidRPr="00902102"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Weksel in blanco wystawiony przez </w:t>
      </w:r>
      <w:r w:rsidRPr="00902102">
        <w:rPr>
          <w:rFonts w:asciiTheme="minorHAnsi" w:hAnsiTheme="minorHAnsi" w:cstheme="minorHAnsi"/>
          <w:b/>
          <w:bCs/>
          <w:sz w:val="22"/>
          <w:szCs w:val="22"/>
        </w:rPr>
        <w:t>Pożyczkobiorcę</w:t>
      </w:r>
      <w:r w:rsidRPr="00902102">
        <w:rPr>
          <w:rFonts w:asciiTheme="minorHAnsi" w:hAnsiTheme="minorHAnsi" w:cstheme="minorHAnsi"/>
          <w:sz w:val="22"/>
          <w:szCs w:val="22"/>
        </w:rPr>
        <w:t xml:space="preserve"> z deklaracja wekslową, która stanowi </w:t>
      </w:r>
      <w:r w:rsidRPr="00902102">
        <w:rPr>
          <w:rFonts w:asciiTheme="minorHAnsi" w:hAnsiTheme="minorHAnsi" w:cstheme="minorHAnsi"/>
          <w:i/>
          <w:sz w:val="22"/>
          <w:szCs w:val="22"/>
        </w:rPr>
        <w:t xml:space="preserve">załącznik nr </w:t>
      </w:r>
      <w:r w:rsidR="001B2D1C">
        <w:rPr>
          <w:rFonts w:asciiTheme="minorHAnsi" w:hAnsiTheme="minorHAnsi" w:cstheme="minorHAnsi"/>
          <w:i/>
          <w:sz w:val="22"/>
          <w:szCs w:val="22"/>
        </w:rPr>
        <w:t>5</w:t>
      </w:r>
      <w:r w:rsidR="001B2D1C" w:rsidRPr="00902102">
        <w:rPr>
          <w:rFonts w:asciiTheme="minorHAnsi" w:hAnsiTheme="minorHAnsi" w:cstheme="minorHAnsi"/>
          <w:sz w:val="22"/>
          <w:szCs w:val="22"/>
        </w:rPr>
        <w:t xml:space="preserve"> </w:t>
      </w:r>
      <w:r w:rsidRPr="00902102">
        <w:rPr>
          <w:rFonts w:asciiTheme="minorHAnsi" w:hAnsiTheme="minorHAnsi" w:cstheme="minorHAnsi"/>
          <w:sz w:val="22"/>
          <w:szCs w:val="22"/>
        </w:rPr>
        <w:t>do niniejszej umowy. Weksel zostanie poręczony przez:</w:t>
      </w:r>
    </w:p>
    <w:p w14:paraId="145AE963"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Współmałżonka </w:t>
      </w:r>
      <w:r w:rsidRPr="00902102">
        <w:rPr>
          <w:rFonts w:asciiTheme="minorHAnsi" w:hAnsiTheme="minorHAnsi" w:cstheme="minorHAnsi"/>
          <w:b/>
          <w:bCs/>
          <w:sz w:val="22"/>
          <w:szCs w:val="22"/>
        </w:rPr>
        <w:t>Pożyczkobiorcy</w:t>
      </w:r>
      <w:r w:rsidRPr="00902102">
        <w:rPr>
          <w:rFonts w:asciiTheme="minorHAnsi" w:hAnsiTheme="minorHAnsi" w:cstheme="minorHAnsi"/>
          <w:sz w:val="22"/>
          <w:szCs w:val="22"/>
        </w:rPr>
        <w:t>: Pana/Panią ……………………, PESEL: …………………………</w:t>
      </w:r>
    </w:p>
    <w:p w14:paraId="7EB8382E"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Poręczyciela 1 Pana/Panią ………………………, PESEL: ………………………</w:t>
      </w:r>
    </w:p>
    <w:p w14:paraId="7C5025E8"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Poręczyciela 2 Pana/Panią ………………………, PESEL: ………………………</w:t>
      </w:r>
    </w:p>
    <w:p w14:paraId="29CB3662"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Współmałżonka Poręczyciela 1 Pana/Panią ………………………, PESEL: ………………………</w:t>
      </w:r>
    </w:p>
    <w:p w14:paraId="73F2263D"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Współmałżonka Poręczyciela 2 Pana/Panią ………………………, PESEL: ………………………</w:t>
      </w:r>
      <w:r w:rsidRPr="00902102">
        <w:rPr>
          <w:rStyle w:val="Odwoanieprzypisudolnego"/>
          <w:rFonts w:asciiTheme="minorHAnsi" w:hAnsiTheme="minorHAnsi" w:cstheme="minorHAnsi"/>
          <w:sz w:val="22"/>
          <w:szCs w:val="22"/>
        </w:rPr>
        <w:footnoteReference w:id="9"/>
      </w:r>
    </w:p>
    <w:p w14:paraId="2BB1EDCB" w14:textId="35B61DC1" w:rsidR="00953A4C" w:rsidRPr="00902102"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Poręczenie cywilne, zgodnie z odpowiednimi umowami poręczenia stanowiącymi </w:t>
      </w:r>
      <w:r w:rsidRPr="00902102">
        <w:rPr>
          <w:rFonts w:asciiTheme="minorHAnsi" w:hAnsiTheme="minorHAnsi" w:cstheme="minorHAnsi"/>
          <w:i/>
          <w:iCs/>
          <w:sz w:val="22"/>
          <w:szCs w:val="22"/>
        </w:rPr>
        <w:t xml:space="preserve">załącznik nr </w:t>
      </w:r>
      <w:r w:rsidR="008A7450">
        <w:rPr>
          <w:rFonts w:asciiTheme="minorHAnsi" w:hAnsiTheme="minorHAnsi" w:cstheme="minorHAnsi"/>
          <w:i/>
          <w:iCs/>
          <w:sz w:val="22"/>
          <w:szCs w:val="22"/>
        </w:rPr>
        <w:t>……</w:t>
      </w:r>
      <w:r w:rsidR="001B2D1C">
        <w:rPr>
          <w:rFonts w:asciiTheme="minorHAnsi" w:hAnsiTheme="minorHAnsi" w:cstheme="minorHAnsi"/>
          <w:i/>
          <w:iCs/>
          <w:sz w:val="22"/>
          <w:szCs w:val="22"/>
        </w:rPr>
        <w:t>…</w:t>
      </w:r>
      <w:r w:rsidR="001B2D1C" w:rsidRPr="00902102">
        <w:rPr>
          <w:rFonts w:asciiTheme="minorHAnsi" w:hAnsiTheme="minorHAnsi" w:cstheme="minorHAnsi"/>
          <w:sz w:val="22"/>
          <w:szCs w:val="22"/>
        </w:rPr>
        <w:t xml:space="preserve"> </w:t>
      </w:r>
      <w:r w:rsidRPr="00902102">
        <w:rPr>
          <w:rFonts w:asciiTheme="minorHAnsi" w:hAnsiTheme="minorHAnsi" w:cstheme="minorHAnsi"/>
          <w:sz w:val="22"/>
          <w:szCs w:val="22"/>
        </w:rPr>
        <w:t xml:space="preserve">do niniejszej </w:t>
      </w:r>
      <w:r w:rsidRPr="00902102">
        <w:rPr>
          <w:rFonts w:asciiTheme="minorHAnsi" w:hAnsiTheme="minorHAnsi" w:cstheme="minorHAnsi"/>
          <w:b/>
          <w:bCs/>
          <w:sz w:val="22"/>
          <w:szCs w:val="22"/>
        </w:rPr>
        <w:t>Umowy</w:t>
      </w:r>
      <w:r w:rsidRPr="00902102">
        <w:rPr>
          <w:rFonts w:asciiTheme="minorHAnsi" w:hAnsiTheme="minorHAnsi" w:cstheme="minorHAnsi"/>
          <w:sz w:val="22"/>
          <w:szCs w:val="22"/>
        </w:rPr>
        <w:t>, obejmujące całość zobowiązań pieniężnych wynikających z niniejszej umowy udzielone przez:</w:t>
      </w:r>
    </w:p>
    <w:p w14:paraId="63FC537E"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Poręczyciela 1 Pana/Panią ………………………, PESEL: ………………………</w:t>
      </w:r>
    </w:p>
    <w:p w14:paraId="621C054D" w14:textId="77777777" w:rsidR="00953A4C" w:rsidRPr="00902102" w:rsidRDefault="00953A4C" w:rsidP="00953A4C">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Poręczyciela 2 Pana/Panią ………………………, PESEL: ………………………</w:t>
      </w:r>
    </w:p>
    <w:p w14:paraId="680456D4" w14:textId="77777777" w:rsidR="00AF6250"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Hipotekę ……………………… </w:t>
      </w:r>
      <w:r w:rsidRPr="00902102">
        <w:rPr>
          <w:rStyle w:val="Odwoanieprzypisudolnego"/>
          <w:rFonts w:asciiTheme="minorHAnsi" w:hAnsiTheme="minorHAnsi" w:cstheme="minorHAnsi"/>
          <w:sz w:val="22"/>
          <w:szCs w:val="22"/>
        </w:rPr>
        <w:footnoteReference w:id="10"/>
      </w:r>
      <w:r w:rsidRPr="00902102">
        <w:rPr>
          <w:rFonts w:asciiTheme="minorHAnsi" w:hAnsiTheme="minorHAnsi" w:cstheme="minorHAnsi"/>
          <w:sz w:val="22"/>
          <w:szCs w:val="22"/>
        </w:rPr>
        <w:t>na nieruchomości …………………………………………………………………</w:t>
      </w:r>
      <w:r w:rsidRPr="00902102">
        <w:rPr>
          <w:rStyle w:val="Odwoanieprzypisudolnego"/>
          <w:rFonts w:asciiTheme="minorHAnsi" w:hAnsiTheme="minorHAnsi" w:cstheme="minorHAnsi"/>
          <w:sz w:val="22"/>
          <w:szCs w:val="22"/>
        </w:rPr>
        <w:footnoteReference w:id="11"/>
      </w:r>
      <w:r w:rsidRPr="00902102">
        <w:rPr>
          <w:rFonts w:asciiTheme="minorHAnsi" w:hAnsiTheme="minorHAnsi" w:cstheme="minorHAnsi"/>
          <w:sz w:val="22"/>
          <w:szCs w:val="22"/>
        </w:rPr>
        <w:t>, składającej się z działki nr …………… położonej w miejscowości …………, gmina …………………………, powiat ………, województwo ………………………, dla której Sąd Rejonowy w …………………………, …… Wydział Ksiąg Wieczystych prowadzi KW nr ……………………………</w:t>
      </w:r>
    </w:p>
    <w:p w14:paraId="0983E686" w14:textId="77777777" w:rsidR="00AF6250" w:rsidRPr="00B25E86" w:rsidRDefault="00AF6250">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AF6250">
        <w:rPr>
          <w:rFonts w:asciiTheme="minorHAnsi" w:hAnsiTheme="minorHAnsi" w:cstheme="minorHAnsi"/>
          <w:sz w:val="22"/>
          <w:szCs w:val="22"/>
        </w:rPr>
        <w:t xml:space="preserve">Hipoteka zabezpiecza wierzytelność do kwoty </w:t>
      </w:r>
      <w:r>
        <w:rPr>
          <w:rFonts w:asciiTheme="minorHAnsi" w:hAnsiTheme="minorHAnsi" w:cstheme="minorHAnsi"/>
          <w:sz w:val="22"/>
          <w:szCs w:val="22"/>
        </w:rPr>
        <w:t>……………………</w:t>
      </w:r>
      <w:r w:rsidRPr="00AF6250">
        <w:rPr>
          <w:rFonts w:asciiTheme="minorHAnsi" w:hAnsiTheme="minorHAnsi" w:cstheme="minorHAnsi"/>
          <w:sz w:val="22"/>
          <w:szCs w:val="22"/>
        </w:rPr>
        <w:t xml:space="preserve"> zł (słownie: </w:t>
      </w:r>
      <w:r>
        <w:rPr>
          <w:rFonts w:asciiTheme="minorHAnsi" w:hAnsiTheme="minorHAnsi" w:cstheme="minorHAnsi"/>
          <w:sz w:val="22"/>
          <w:szCs w:val="22"/>
        </w:rPr>
        <w:t>……………………………..</w:t>
      </w:r>
      <w:r w:rsidRPr="00AF6250">
        <w:rPr>
          <w:rFonts w:asciiTheme="minorHAnsi" w:hAnsiTheme="minorHAnsi" w:cstheme="minorHAnsi"/>
          <w:sz w:val="22"/>
          <w:szCs w:val="22"/>
        </w:rPr>
        <w:t xml:space="preserve"> złotych 00/100) i obejmuje także roszczenia o odsetki umowne </w:t>
      </w:r>
      <w:r w:rsidRPr="00B25E86">
        <w:rPr>
          <w:rFonts w:asciiTheme="minorHAnsi" w:hAnsiTheme="minorHAnsi" w:cstheme="minorHAnsi"/>
          <w:sz w:val="22"/>
          <w:szCs w:val="22"/>
        </w:rPr>
        <w:lastRenderedPageBreak/>
        <w:t xml:space="preserve">ustawowe oraz przyznane koszty postępowania. Termin zapłaty wierzytelności wynika niniejszej umowy lub wezwania do spłaty zadłużenia dokonywanego przez Pożyczkodawcę w związku z wypowiedzeniem umowy. </w:t>
      </w:r>
    </w:p>
    <w:p w14:paraId="242F5E8D" w14:textId="77777777" w:rsidR="00953A4C" w:rsidRDefault="00AF6250" w:rsidP="00B25E86">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 </w:t>
      </w:r>
      <w:r w:rsidRPr="00AF6250">
        <w:rPr>
          <w:rFonts w:asciiTheme="minorHAnsi" w:hAnsiTheme="minorHAnsi" w:cstheme="minorHAnsi"/>
          <w:sz w:val="22"/>
          <w:szCs w:val="22"/>
        </w:rPr>
        <w:t xml:space="preserve">Pożyczkobiorca zobowiązuje się, z zastrzeżeniem obowiązujących przepisów, że po wygaśnięciu hipoteki posiadającej pierwszeństwo przed hipoteką ustanowioną na mocy niniejszej umowy, rozporządzi opróżnionym miejscem hipotecznym w ten sposób, że </w:t>
      </w:r>
      <w:r w:rsidRPr="00B25E86">
        <w:rPr>
          <w:rFonts w:asciiTheme="minorHAnsi" w:hAnsiTheme="minorHAnsi" w:cstheme="minorHAnsi"/>
          <w:sz w:val="22"/>
          <w:szCs w:val="22"/>
        </w:rPr>
        <w:t>w miejsce wygasłej hipoteki wpisana z</w:t>
      </w:r>
      <w:r>
        <w:rPr>
          <w:rFonts w:asciiTheme="minorHAnsi" w:hAnsiTheme="minorHAnsi" w:cstheme="minorHAnsi"/>
          <w:sz w:val="22"/>
          <w:szCs w:val="22"/>
        </w:rPr>
        <w:t>ostanie hipoteka określona w pkt.</w:t>
      </w:r>
      <w:r w:rsidRPr="00B25E86">
        <w:rPr>
          <w:rFonts w:asciiTheme="minorHAnsi" w:hAnsiTheme="minorHAnsi" w:cstheme="minorHAnsi"/>
          <w:sz w:val="22"/>
          <w:szCs w:val="22"/>
        </w:rPr>
        <w:t xml:space="preserve"> </w:t>
      </w:r>
      <w:r>
        <w:rPr>
          <w:rFonts w:asciiTheme="minorHAnsi" w:hAnsiTheme="minorHAnsi" w:cstheme="minorHAnsi"/>
          <w:sz w:val="22"/>
          <w:szCs w:val="22"/>
        </w:rPr>
        <w:t>2.</w:t>
      </w:r>
      <w:r w:rsidRPr="00B25E86">
        <w:rPr>
          <w:rFonts w:asciiTheme="minorHAnsi" w:hAnsiTheme="minorHAnsi" w:cstheme="minorHAnsi"/>
          <w:sz w:val="22"/>
          <w:szCs w:val="22"/>
        </w:rPr>
        <w:t>3.</w:t>
      </w:r>
    </w:p>
    <w:p w14:paraId="74AD48DC" w14:textId="7B3510FC" w:rsidR="001B2D1C" w:rsidRPr="00B25E86" w:rsidRDefault="001B2D1C" w:rsidP="00B25E86">
      <w:pPr>
        <w:pStyle w:val="Akapitzlist"/>
        <w:numPr>
          <w:ilvl w:val="2"/>
          <w:numId w:val="27"/>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Umowa w formie aktu notarialnego stanowi </w:t>
      </w:r>
      <w:r w:rsidRPr="008A7450">
        <w:rPr>
          <w:rFonts w:asciiTheme="minorHAnsi" w:hAnsiTheme="minorHAnsi" w:cstheme="minorHAnsi"/>
          <w:i/>
          <w:sz w:val="22"/>
          <w:szCs w:val="22"/>
        </w:rPr>
        <w:t>załącznik nr ………</w:t>
      </w:r>
      <w:r>
        <w:rPr>
          <w:rFonts w:asciiTheme="minorHAnsi" w:hAnsiTheme="minorHAnsi" w:cstheme="minorHAnsi"/>
          <w:sz w:val="22"/>
          <w:szCs w:val="22"/>
        </w:rPr>
        <w:t xml:space="preserve"> do niniejszej </w:t>
      </w:r>
      <w:r w:rsidRPr="008A7450">
        <w:rPr>
          <w:rFonts w:asciiTheme="minorHAnsi" w:hAnsiTheme="minorHAnsi" w:cstheme="minorHAnsi"/>
          <w:b/>
          <w:sz w:val="22"/>
          <w:szCs w:val="22"/>
        </w:rPr>
        <w:t>Umowy</w:t>
      </w:r>
      <w:r>
        <w:rPr>
          <w:rFonts w:asciiTheme="minorHAnsi" w:hAnsiTheme="minorHAnsi" w:cstheme="minorHAnsi"/>
          <w:sz w:val="22"/>
          <w:szCs w:val="22"/>
        </w:rPr>
        <w:t>.</w:t>
      </w:r>
    </w:p>
    <w:p w14:paraId="484AFFB8" w14:textId="508F5A80" w:rsidR="00953A4C"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Zastaw rejestrowy / przewłaszczenie na zabezpieczenie długu zgodnie z umową stanowiącą </w:t>
      </w:r>
      <w:r w:rsidRPr="008A7450">
        <w:rPr>
          <w:rFonts w:asciiTheme="minorHAnsi" w:hAnsiTheme="minorHAnsi" w:cstheme="minorHAnsi"/>
          <w:i/>
          <w:sz w:val="22"/>
          <w:szCs w:val="22"/>
        </w:rPr>
        <w:t xml:space="preserve">załącznik </w:t>
      </w:r>
      <w:r w:rsidR="001B2D1C" w:rsidRPr="008A7450">
        <w:rPr>
          <w:rFonts w:asciiTheme="minorHAnsi" w:hAnsiTheme="minorHAnsi" w:cstheme="minorHAnsi"/>
          <w:i/>
          <w:sz w:val="22"/>
          <w:szCs w:val="22"/>
        </w:rPr>
        <w:t>nr ………</w:t>
      </w:r>
      <w:r w:rsidR="001B2D1C">
        <w:rPr>
          <w:rFonts w:asciiTheme="minorHAnsi" w:hAnsiTheme="minorHAnsi" w:cstheme="minorHAnsi"/>
          <w:sz w:val="22"/>
          <w:szCs w:val="22"/>
        </w:rPr>
        <w:t xml:space="preserve"> </w:t>
      </w:r>
      <w:r w:rsidRPr="00902102">
        <w:rPr>
          <w:rFonts w:asciiTheme="minorHAnsi" w:hAnsiTheme="minorHAnsi" w:cstheme="minorHAnsi"/>
          <w:sz w:val="22"/>
          <w:szCs w:val="22"/>
        </w:rPr>
        <w:t xml:space="preserve">do niniejszej </w:t>
      </w:r>
      <w:r w:rsidRPr="00902102">
        <w:rPr>
          <w:rFonts w:asciiTheme="minorHAnsi" w:hAnsiTheme="minorHAnsi" w:cstheme="minorHAnsi"/>
          <w:b/>
          <w:bCs/>
          <w:sz w:val="22"/>
          <w:szCs w:val="22"/>
        </w:rPr>
        <w:t>Umowy</w:t>
      </w:r>
      <w:r w:rsidRPr="00902102">
        <w:rPr>
          <w:rFonts w:asciiTheme="minorHAnsi" w:hAnsiTheme="minorHAnsi" w:cstheme="minorHAnsi"/>
          <w:sz w:val="22"/>
          <w:szCs w:val="22"/>
        </w:rPr>
        <w:t>.</w:t>
      </w:r>
    </w:p>
    <w:p w14:paraId="6F326187" w14:textId="5DA9593E" w:rsidR="00D74EBD" w:rsidRPr="00902102" w:rsidRDefault="00D74EBD"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 xml:space="preserve">Cesja praw z polisy ubezpieczeniowej, której umowa stanowi </w:t>
      </w:r>
      <w:r w:rsidRPr="008A7450">
        <w:rPr>
          <w:rFonts w:asciiTheme="minorHAnsi" w:hAnsiTheme="minorHAnsi" w:cstheme="minorHAnsi"/>
          <w:i/>
          <w:sz w:val="22"/>
          <w:szCs w:val="22"/>
        </w:rPr>
        <w:t>załącznik nr ………</w:t>
      </w:r>
      <w:r>
        <w:rPr>
          <w:rFonts w:asciiTheme="minorHAnsi" w:hAnsiTheme="minorHAnsi" w:cstheme="minorHAnsi"/>
          <w:sz w:val="22"/>
          <w:szCs w:val="22"/>
        </w:rPr>
        <w:t xml:space="preserve"> do niniejszej </w:t>
      </w:r>
      <w:r w:rsidRPr="008A7450">
        <w:rPr>
          <w:rFonts w:asciiTheme="minorHAnsi" w:hAnsiTheme="minorHAnsi" w:cstheme="minorHAnsi"/>
          <w:b/>
          <w:sz w:val="22"/>
          <w:szCs w:val="22"/>
        </w:rPr>
        <w:t>Umowy</w:t>
      </w:r>
      <w:r>
        <w:rPr>
          <w:rFonts w:asciiTheme="minorHAnsi" w:hAnsiTheme="minorHAnsi" w:cstheme="minorHAnsi"/>
          <w:sz w:val="22"/>
          <w:szCs w:val="22"/>
        </w:rPr>
        <w:t>.</w:t>
      </w:r>
    </w:p>
    <w:p w14:paraId="00410E0A" w14:textId="77777777" w:rsidR="00953A4C" w:rsidRPr="00902102"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Na każdym etapie trwania niniejszej umowy Pożyczkodawca ma prawo zażądać ustanowienia w terminie </w:t>
      </w:r>
      <w:r w:rsidRPr="00902102">
        <w:rPr>
          <w:rFonts w:asciiTheme="minorHAnsi" w:hAnsiTheme="minorHAnsi" w:cstheme="minorHAnsi"/>
          <w:b/>
          <w:sz w:val="22"/>
          <w:szCs w:val="22"/>
        </w:rPr>
        <w:t>30</w:t>
      </w:r>
      <w:r w:rsidRPr="00902102">
        <w:rPr>
          <w:rFonts w:asciiTheme="minorHAnsi" w:hAnsiTheme="minorHAnsi" w:cstheme="minorHAnsi"/>
          <w:sz w:val="22"/>
          <w:szCs w:val="22"/>
        </w:rPr>
        <w:t xml:space="preserve"> dni kalendarzowych dodatkowych zabezpieczeń spłaty pożyczki, a w szczególności w przypadku:</w:t>
      </w:r>
    </w:p>
    <w:p w14:paraId="5AC44117" w14:textId="77777777" w:rsidR="00953A4C" w:rsidRPr="00902102"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Zagrożenia terminowej spłaty zadłużenia wynikającego z niniejszej umowy,</w:t>
      </w:r>
    </w:p>
    <w:p w14:paraId="3601F6AF" w14:textId="77777777" w:rsidR="00953A4C" w:rsidRPr="00902102"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Obniżenia się zdolności pożyczkowej lub wiarygodności </w:t>
      </w:r>
      <w:r w:rsidRPr="00902102">
        <w:rPr>
          <w:rFonts w:asciiTheme="minorHAnsi" w:hAnsiTheme="minorHAnsi" w:cstheme="minorHAnsi"/>
          <w:b/>
          <w:sz w:val="22"/>
          <w:szCs w:val="22"/>
        </w:rPr>
        <w:t>Pożyczkobiorcy</w:t>
      </w:r>
    </w:p>
    <w:p w14:paraId="04616BF3" w14:textId="77777777" w:rsidR="00953A4C" w:rsidRPr="00902102" w:rsidRDefault="00953A4C" w:rsidP="00953A4C">
      <w:pPr>
        <w:pStyle w:val="Akapitzlist"/>
        <w:numPr>
          <w:ilvl w:val="1"/>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Utraty lub obniżenia wartości przedstawionych zabezpieczeń.</w:t>
      </w:r>
    </w:p>
    <w:p w14:paraId="2876EA9F" w14:textId="77777777" w:rsidR="00953A4C" w:rsidRPr="00902102"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Wszelkie koszty związane z ustanowieniem zabezpieczeń poniesie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i nie stanowią one kosztu uzyskania pożyczki w rozumieniu niniejszej umowy.</w:t>
      </w:r>
    </w:p>
    <w:p w14:paraId="7513A914" w14:textId="77777777" w:rsidR="00953A4C" w:rsidRPr="00902102" w:rsidRDefault="00953A4C" w:rsidP="00953A4C">
      <w:pPr>
        <w:pStyle w:val="Akapitzlist"/>
        <w:numPr>
          <w:ilvl w:val="0"/>
          <w:numId w:val="27"/>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może zbyć, wynająć, wydzierżawić lub obciążyć rzeczy będące przedmiotem zabezpieczenia wyłącznie po uzyskaniu zgody od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w:t>
      </w:r>
    </w:p>
    <w:p w14:paraId="56E62260"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§6 Czas obowiązywania umowy</w:t>
      </w:r>
    </w:p>
    <w:p w14:paraId="60085339" w14:textId="77777777" w:rsidR="00394D89" w:rsidRPr="00902102" w:rsidRDefault="00394D89" w:rsidP="00953A4C">
      <w:pPr>
        <w:jc w:val="center"/>
        <w:rPr>
          <w:rFonts w:asciiTheme="minorHAnsi" w:hAnsiTheme="minorHAnsi" w:cstheme="minorHAnsi"/>
          <w:b/>
          <w:sz w:val="22"/>
          <w:szCs w:val="22"/>
        </w:rPr>
      </w:pPr>
    </w:p>
    <w:p w14:paraId="55C197D6" w14:textId="77777777" w:rsidR="00953A4C" w:rsidRPr="00902102"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Umowa zostaje zawarta z chwilą jej podpisania przez obydwie </w:t>
      </w:r>
      <w:r w:rsidRPr="00902102">
        <w:rPr>
          <w:rFonts w:asciiTheme="minorHAnsi" w:hAnsiTheme="minorHAnsi" w:cstheme="minorHAnsi"/>
          <w:b/>
          <w:sz w:val="22"/>
          <w:szCs w:val="22"/>
        </w:rPr>
        <w:t>Strony</w:t>
      </w:r>
      <w:r w:rsidRPr="00902102">
        <w:rPr>
          <w:rFonts w:asciiTheme="minorHAnsi" w:hAnsiTheme="minorHAnsi" w:cstheme="minorHAnsi"/>
          <w:sz w:val="22"/>
          <w:szCs w:val="22"/>
        </w:rPr>
        <w:t>.</w:t>
      </w:r>
    </w:p>
    <w:p w14:paraId="7EEADA35" w14:textId="77777777" w:rsidR="00953A4C" w:rsidRPr="00902102"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Umowa wygasa z chwilą wykonania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wszystkich obowiązków z niej wynikających, nie wcześniej jednak niż w dniu spłaty całości kapitału pożyczkowego wraz z wszystkimi należnymi odsetkami i ewentualnymi kosztami.</w:t>
      </w:r>
    </w:p>
    <w:p w14:paraId="12C231EC" w14:textId="77777777" w:rsidR="00953A4C" w:rsidRPr="00902102" w:rsidRDefault="00953A4C" w:rsidP="00953A4C">
      <w:pPr>
        <w:pStyle w:val="Akapitzlist"/>
        <w:numPr>
          <w:ilvl w:val="0"/>
          <w:numId w:val="28"/>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Umowa może być rozwiązana wcześniej lub wypowiedziana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 xml:space="preserve"> na warunkach określonych </w:t>
      </w:r>
      <w:r w:rsidRPr="008D7543">
        <w:rPr>
          <w:rFonts w:asciiTheme="minorHAnsi" w:hAnsiTheme="minorHAnsi" w:cstheme="minorHAnsi"/>
          <w:sz w:val="22"/>
          <w:szCs w:val="22"/>
        </w:rPr>
        <w:t xml:space="preserve">w </w:t>
      </w:r>
      <w:r w:rsidRPr="008D7543">
        <w:rPr>
          <w:rFonts w:asciiTheme="minorHAnsi" w:hAnsiTheme="minorHAnsi" w:cstheme="minorHAnsi"/>
          <w:b/>
          <w:sz w:val="22"/>
          <w:szCs w:val="22"/>
        </w:rPr>
        <w:t xml:space="preserve">§ </w:t>
      </w:r>
      <w:r w:rsidR="00D31C0F" w:rsidRPr="008D7543">
        <w:rPr>
          <w:rFonts w:asciiTheme="minorHAnsi" w:hAnsiTheme="minorHAnsi" w:cstheme="minorHAnsi"/>
          <w:b/>
          <w:sz w:val="22"/>
          <w:szCs w:val="22"/>
        </w:rPr>
        <w:t>10</w:t>
      </w:r>
      <w:r w:rsidRPr="00902102">
        <w:rPr>
          <w:rFonts w:asciiTheme="minorHAnsi" w:hAnsiTheme="minorHAnsi" w:cstheme="minorHAnsi"/>
          <w:bCs/>
          <w:sz w:val="22"/>
          <w:szCs w:val="22"/>
        </w:rPr>
        <w:t xml:space="preserve"> niniejszej </w:t>
      </w:r>
      <w:r w:rsidRPr="00902102">
        <w:rPr>
          <w:rFonts w:asciiTheme="minorHAnsi" w:hAnsiTheme="minorHAnsi" w:cstheme="minorHAnsi"/>
          <w:b/>
          <w:sz w:val="22"/>
          <w:szCs w:val="22"/>
        </w:rPr>
        <w:t xml:space="preserve">Umowy </w:t>
      </w:r>
      <w:r w:rsidRPr="00902102">
        <w:rPr>
          <w:rFonts w:asciiTheme="minorHAnsi" w:hAnsiTheme="minorHAnsi" w:cstheme="minorHAnsi"/>
          <w:sz w:val="22"/>
          <w:szCs w:val="22"/>
        </w:rPr>
        <w:t xml:space="preserve">i </w:t>
      </w:r>
      <w:r w:rsidRPr="00902102">
        <w:rPr>
          <w:rFonts w:asciiTheme="minorHAnsi" w:hAnsiTheme="minorHAnsi" w:cstheme="minorHAnsi"/>
          <w:b/>
          <w:sz w:val="22"/>
          <w:szCs w:val="22"/>
        </w:rPr>
        <w:t>Regulaminie Funduszu</w:t>
      </w:r>
      <w:r w:rsidRPr="00902102">
        <w:rPr>
          <w:rFonts w:asciiTheme="minorHAnsi" w:hAnsiTheme="minorHAnsi" w:cstheme="minorHAnsi"/>
          <w:sz w:val="22"/>
          <w:szCs w:val="22"/>
        </w:rPr>
        <w:t>.</w:t>
      </w:r>
    </w:p>
    <w:p w14:paraId="3A6D94FD" w14:textId="77777777" w:rsidR="00394D89" w:rsidRDefault="00394D89" w:rsidP="00953A4C">
      <w:pPr>
        <w:jc w:val="center"/>
        <w:rPr>
          <w:rFonts w:asciiTheme="minorHAnsi" w:hAnsiTheme="minorHAnsi" w:cstheme="minorHAnsi"/>
          <w:b/>
          <w:sz w:val="22"/>
          <w:szCs w:val="22"/>
        </w:rPr>
      </w:pPr>
    </w:p>
    <w:p w14:paraId="44D099A3"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§7 Obowiązki Pożyczkobiorcy</w:t>
      </w:r>
    </w:p>
    <w:p w14:paraId="18F97B3D" w14:textId="77777777" w:rsidR="00394D89" w:rsidRPr="00902102" w:rsidRDefault="00394D89" w:rsidP="00953A4C">
      <w:pPr>
        <w:jc w:val="center"/>
        <w:rPr>
          <w:rFonts w:asciiTheme="minorHAnsi" w:hAnsiTheme="minorHAnsi" w:cstheme="minorHAnsi"/>
          <w:b/>
          <w:sz w:val="22"/>
          <w:szCs w:val="22"/>
        </w:rPr>
      </w:pPr>
    </w:p>
    <w:p w14:paraId="11A2CC06"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realizowania </w:t>
      </w:r>
      <w:r w:rsidRPr="00902102">
        <w:rPr>
          <w:rFonts w:asciiTheme="minorHAnsi" w:hAnsiTheme="minorHAnsi" w:cstheme="minorHAnsi"/>
          <w:b/>
          <w:sz w:val="22"/>
          <w:szCs w:val="22"/>
        </w:rPr>
        <w:t>Umowy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Inwestycyjnej</w:t>
      </w:r>
      <w:r w:rsidRPr="00902102">
        <w:rPr>
          <w:rFonts w:asciiTheme="minorHAnsi" w:hAnsiTheme="minorHAnsi" w:cstheme="minorHAnsi"/>
          <w:sz w:val="22"/>
          <w:szCs w:val="22"/>
        </w:rPr>
        <w:t xml:space="preserve"> z należytą starannością z uwzględnieniem profesjonalnego charakteru jego działalności.</w:t>
      </w:r>
    </w:p>
    <w:p w14:paraId="2D79B26F"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realizując </w:t>
      </w:r>
      <w:r w:rsidRPr="00902102">
        <w:rPr>
          <w:rFonts w:asciiTheme="minorHAnsi" w:hAnsiTheme="minorHAnsi" w:cstheme="minorHAnsi"/>
          <w:b/>
          <w:sz w:val="22"/>
          <w:szCs w:val="22"/>
        </w:rPr>
        <w:t>Umowę</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Inwestycyjną</w:t>
      </w:r>
      <w:r w:rsidRPr="00902102">
        <w:rPr>
          <w:rFonts w:asciiTheme="minorHAnsi" w:hAnsiTheme="minorHAnsi" w:cstheme="minorHAnsi"/>
          <w:sz w:val="22"/>
          <w:szCs w:val="22"/>
        </w:rPr>
        <w:t xml:space="preserve"> zobowiązuje się do nieangażowania się w działania sprzeczne z zasadami Unii Europejskiej.</w:t>
      </w:r>
    </w:p>
    <w:p w14:paraId="30BF2544"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zapewnia, że wydatki objęte niniejszą umową nie dotyczą żadnych działań sprzecznych z regulacjami unijnymi oraz krajowymi.</w:t>
      </w:r>
    </w:p>
    <w:p w14:paraId="30056C7C"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przedstawiania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Menadżerowi</w:t>
      </w:r>
      <w:r w:rsidRPr="00902102">
        <w:rPr>
          <w:rFonts w:asciiTheme="minorHAnsi" w:hAnsiTheme="minorHAnsi" w:cstheme="minorHAnsi"/>
          <w:sz w:val="22"/>
          <w:szCs w:val="22"/>
        </w:rPr>
        <w:t xml:space="preserve"> lub </w:t>
      </w:r>
      <w:r w:rsidRPr="00902102">
        <w:rPr>
          <w:rFonts w:asciiTheme="minorHAnsi" w:hAnsiTheme="minorHAnsi" w:cstheme="minorHAnsi"/>
          <w:b/>
          <w:sz w:val="22"/>
          <w:szCs w:val="22"/>
        </w:rPr>
        <w:t>Instytucji</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Zarządzającej</w:t>
      </w:r>
      <w:r w:rsidRPr="00902102">
        <w:rPr>
          <w:rFonts w:asciiTheme="minorHAnsi" w:hAnsiTheme="minorHAnsi" w:cstheme="minorHAnsi"/>
          <w:sz w:val="22"/>
          <w:szCs w:val="22"/>
        </w:rPr>
        <w:t xml:space="preserve"> wszelkich informacji dotyczących otrzymanego wsparcia na potrzeby monitorowania realizacji Projektu i jego ewaluacji.</w:t>
      </w:r>
    </w:p>
    <w:p w14:paraId="5B1F8F29"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 xml:space="preserve">Pożyczkobiorca </w:t>
      </w:r>
      <w:r w:rsidRPr="00902102">
        <w:rPr>
          <w:rFonts w:asciiTheme="minorHAnsi" w:hAnsiTheme="minorHAnsi" w:cstheme="minorHAnsi"/>
          <w:sz w:val="22"/>
          <w:szCs w:val="22"/>
        </w:rPr>
        <w:t>zobowiązuje się do prowadzenia odpowiedniej dokumentacji i ewidencji księgowej związanej z</w:t>
      </w:r>
      <w:r w:rsidRPr="00902102">
        <w:rPr>
          <w:rFonts w:asciiTheme="minorHAnsi" w:hAnsiTheme="minorHAnsi" w:cstheme="minorHAnsi"/>
          <w:b/>
          <w:sz w:val="22"/>
          <w:szCs w:val="22"/>
        </w:rPr>
        <w:t xml:space="preserve"> Pożyczką.</w:t>
      </w:r>
    </w:p>
    <w:p w14:paraId="64C407FC"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przestrzegania zasady zakazu podwójnego finansowania wydatków objętych niniejszą umową pożyczki z innych źródeł finansowania przyznanego z EFSI, z </w:t>
      </w:r>
      <w:r w:rsidRPr="00902102">
        <w:rPr>
          <w:rFonts w:asciiTheme="minorHAnsi" w:hAnsiTheme="minorHAnsi" w:cstheme="minorHAnsi"/>
          <w:sz w:val="22"/>
          <w:szCs w:val="22"/>
        </w:rPr>
        <w:lastRenderedPageBreak/>
        <w:t>innych funduszy, programów, środków i instrumentów UE, a także innych źródeł pomocy krajowej i zagranicznej.</w:t>
      </w:r>
    </w:p>
    <w:p w14:paraId="4F73448F"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poddania się wszelkiego rodzaju kontroli i stosowania się do wydanych na ich podstawie zaleceń pokontrolnych (w tym odpowiedniego udokumentowania sposobu ich wdrożenia), </w:t>
      </w:r>
      <w:r w:rsidRPr="00902102">
        <w:rPr>
          <w:rFonts w:asciiTheme="minorHAnsi" w:hAnsiTheme="minorHAnsi" w:cstheme="minorHAnsi"/>
          <w:b/>
          <w:sz w:val="22"/>
          <w:szCs w:val="22"/>
        </w:rPr>
        <w:t>Komisji Europejskiej</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Europejskiego Trybunału Obrachunkowego</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Instytucji Zarządzającej</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Menadżera</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lub innych uprawnionych podmiotów:</w:t>
      </w:r>
    </w:p>
    <w:p w14:paraId="1419FF03"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czasie obowiązywania niniejszej umowy, jak i w okresie </w:t>
      </w:r>
      <w:r w:rsidRPr="00902102">
        <w:rPr>
          <w:rFonts w:asciiTheme="minorHAnsi" w:hAnsiTheme="minorHAnsi" w:cstheme="minorHAnsi"/>
          <w:b/>
          <w:sz w:val="22"/>
          <w:szCs w:val="22"/>
        </w:rPr>
        <w:t>5 lat</w:t>
      </w:r>
      <w:r w:rsidRPr="00902102">
        <w:rPr>
          <w:rFonts w:asciiTheme="minorHAnsi" w:hAnsiTheme="minorHAnsi" w:cstheme="minorHAnsi"/>
          <w:sz w:val="22"/>
          <w:szCs w:val="22"/>
        </w:rPr>
        <w:t xml:space="preserve"> od jej zakończenia lub rozwiązania, a w przypadkach związanych z udzieleniem pomocy publicznej w okresie </w:t>
      </w:r>
      <w:r w:rsidRPr="00902102">
        <w:rPr>
          <w:rFonts w:asciiTheme="minorHAnsi" w:hAnsiTheme="minorHAnsi" w:cstheme="minorHAnsi"/>
          <w:b/>
          <w:sz w:val="22"/>
          <w:szCs w:val="22"/>
        </w:rPr>
        <w:t>10 lat</w:t>
      </w:r>
      <w:r w:rsidRPr="00902102">
        <w:rPr>
          <w:rFonts w:asciiTheme="minorHAnsi" w:hAnsiTheme="minorHAnsi" w:cstheme="minorHAnsi"/>
          <w:sz w:val="22"/>
          <w:szCs w:val="22"/>
        </w:rPr>
        <w:t xml:space="preserve"> od jej udzielenia;</w:t>
      </w:r>
    </w:p>
    <w:p w14:paraId="4458E07E"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każdym miejscu bezpośrednio lub pośrednio związanym z realizowaną </w:t>
      </w:r>
      <w:r w:rsidRPr="00902102">
        <w:rPr>
          <w:rFonts w:asciiTheme="minorHAnsi" w:hAnsiTheme="minorHAnsi" w:cstheme="minorHAnsi"/>
          <w:b/>
          <w:sz w:val="22"/>
          <w:szCs w:val="22"/>
        </w:rPr>
        <w:t>Inwestycją</w:t>
      </w:r>
      <w:r w:rsidRPr="00902102">
        <w:rPr>
          <w:rFonts w:asciiTheme="minorHAnsi" w:hAnsiTheme="minorHAnsi" w:cstheme="minorHAnsi"/>
          <w:sz w:val="22"/>
          <w:szCs w:val="22"/>
        </w:rPr>
        <w:t xml:space="preserve"> zapewniając prawo do pełnego wglądu we wszystkie dokumenty związane z </w:t>
      </w:r>
      <w:r w:rsidRPr="00902102">
        <w:rPr>
          <w:rFonts w:asciiTheme="minorHAnsi" w:hAnsiTheme="minorHAnsi" w:cstheme="minorHAnsi"/>
          <w:b/>
          <w:sz w:val="22"/>
          <w:szCs w:val="22"/>
        </w:rPr>
        <w:t>Inwestycją</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Ostateczny Odbiorca</w:t>
      </w:r>
      <w:r w:rsidRPr="00902102">
        <w:rPr>
          <w:rFonts w:asciiTheme="minorHAnsi" w:hAnsiTheme="minorHAnsi" w:cstheme="minorHAnsi"/>
          <w:sz w:val="22"/>
          <w:szCs w:val="22"/>
        </w:rPr>
        <w:t xml:space="preserve"> informowany jest o planowanej kontroli pisemnie na przynajmniej </w:t>
      </w:r>
      <w:r w:rsidRPr="00902102">
        <w:rPr>
          <w:rFonts w:asciiTheme="minorHAnsi" w:hAnsiTheme="minorHAnsi" w:cstheme="minorHAnsi"/>
          <w:b/>
          <w:sz w:val="22"/>
          <w:szCs w:val="22"/>
        </w:rPr>
        <w:t>3 dni</w:t>
      </w:r>
      <w:r w:rsidRPr="00902102">
        <w:rPr>
          <w:rFonts w:asciiTheme="minorHAnsi" w:hAnsiTheme="minorHAnsi" w:cstheme="minorHAnsi"/>
          <w:sz w:val="22"/>
          <w:szCs w:val="22"/>
        </w:rPr>
        <w:t xml:space="preserve"> robocze przed planowanym rozpoczęciem czynności kontrolnych, a w przypadku kontroli doraźnej co do zasady na </w:t>
      </w:r>
      <w:r w:rsidRPr="00902102">
        <w:rPr>
          <w:rFonts w:asciiTheme="minorHAnsi" w:hAnsiTheme="minorHAnsi" w:cstheme="minorHAnsi"/>
          <w:b/>
          <w:sz w:val="22"/>
          <w:szCs w:val="22"/>
        </w:rPr>
        <w:t>1 dzień</w:t>
      </w:r>
      <w:r w:rsidRPr="00902102">
        <w:rPr>
          <w:rFonts w:asciiTheme="minorHAnsi" w:hAnsiTheme="minorHAnsi" w:cstheme="minorHAnsi"/>
          <w:sz w:val="22"/>
          <w:szCs w:val="22"/>
        </w:rPr>
        <w:t xml:space="preserve"> roboczy przed rozpoczęciem czynności kontrolnych. Kontrole doraźne mogą być prowadzone bez zapowiedzi w przypadku podejrzenia wystąpienia nieprawidłowości, uchybień lub zaniedbań ze strony </w:t>
      </w:r>
      <w:r w:rsidRPr="00902102">
        <w:rPr>
          <w:rFonts w:asciiTheme="minorHAnsi" w:hAnsiTheme="minorHAnsi" w:cstheme="minorHAnsi"/>
          <w:b/>
          <w:sz w:val="22"/>
          <w:szCs w:val="22"/>
        </w:rPr>
        <w:t>Ostatecznego Odbiorcy</w:t>
      </w:r>
      <w:r w:rsidRPr="00902102">
        <w:rPr>
          <w:rFonts w:asciiTheme="minorHAnsi" w:hAnsiTheme="minorHAnsi" w:cstheme="minorHAnsi"/>
          <w:sz w:val="22"/>
          <w:szCs w:val="22"/>
        </w:rPr>
        <w:t>.</w:t>
      </w:r>
    </w:p>
    <w:p w14:paraId="20A929C7"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przechowywania na powszechnie uznawanych nośnikach danych odpowiedniej dokumentacji przez </w:t>
      </w:r>
      <w:r w:rsidRPr="00902102">
        <w:rPr>
          <w:rFonts w:asciiTheme="minorHAnsi" w:hAnsiTheme="minorHAnsi" w:cstheme="minorHAnsi"/>
          <w:b/>
          <w:sz w:val="22"/>
          <w:szCs w:val="22"/>
        </w:rPr>
        <w:t>10 lat</w:t>
      </w:r>
      <w:r w:rsidRPr="00902102">
        <w:rPr>
          <w:rFonts w:asciiTheme="minorHAnsi" w:hAnsiTheme="minorHAnsi" w:cstheme="minorHAnsi"/>
          <w:sz w:val="22"/>
          <w:szCs w:val="22"/>
        </w:rPr>
        <w:t xml:space="preserve"> od dnia zawarcia niniejszej umowy, z zastrzeżeniem możliwości przedłużenia tego terminu, pod warunkiem wcześniejszego pisemnego poinformowania o tym </w:t>
      </w:r>
      <w:r w:rsidRPr="00902102">
        <w:rPr>
          <w:rFonts w:asciiTheme="minorHAnsi" w:hAnsiTheme="minorHAnsi" w:cstheme="minorHAnsi"/>
          <w:b/>
          <w:sz w:val="22"/>
          <w:szCs w:val="22"/>
        </w:rPr>
        <w:t>Ostatecznego Odbiorcy.</w:t>
      </w:r>
    </w:p>
    <w:p w14:paraId="14B46F44"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 xml:space="preserve">Pożyczkobiorca </w:t>
      </w:r>
      <w:r w:rsidRPr="00902102">
        <w:rPr>
          <w:rFonts w:asciiTheme="minorHAnsi" w:hAnsiTheme="minorHAnsi" w:cstheme="minorHAnsi"/>
          <w:sz w:val="22"/>
          <w:szCs w:val="22"/>
        </w:rPr>
        <w:t xml:space="preserve">zobowiązuje się do udostępniania, zgodnie z przepisami prawa,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Menadżerowi</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Instytucji</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Zarządzającej</w:t>
      </w:r>
      <w:r w:rsidRPr="00902102">
        <w:rPr>
          <w:rFonts w:asciiTheme="minorHAnsi" w:hAnsiTheme="minorHAnsi" w:cstheme="minorHAnsi"/>
          <w:sz w:val="22"/>
          <w:szCs w:val="22"/>
        </w:rPr>
        <w:t xml:space="preserve"> oraz organom administracji publicznej danych niezbędnych m.in. do budowania baz danych, przeprowadzania badań i ewaluacji, sprawozdawczości, wykonywania oraz zamawiania analiz w zakresie spójności </w:t>
      </w:r>
      <w:r w:rsidRPr="00902102">
        <w:rPr>
          <w:rFonts w:asciiTheme="minorHAnsi" w:hAnsiTheme="minorHAnsi" w:cstheme="minorHAnsi"/>
          <w:b/>
          <w:sz w:val="22"/>
          <w:szCs w:val="22"/>
        </w:rPr>
        <w:t>Programu</w:t>
      </w:r>
      <w:r w:rsidRPr="00902102">
        <w:rPr>
          <w:rFonts w:asciiTheme="minorHAnsi" w:hAnsiTheme="minorHAnsi" w:cstheme="minorHAnsi"/>
          <w:sz w:val="22"/>
          <w:szCs w:val="22"/>
        </w:rPr>
        <w:t xml:space="preserve">, realizacji polityk, w tym polityk horyzontalnych, oceny skutków </w:t>
      </w:r>
      <w:r w:rsidRPr="00902102">
        <w:rPr>
          <w:rFonts w:asciiTheme="minorHAnsi" w:hAnsiTheme="minorHAnsi" w:cstheme="minorHAnsi"/>
          <w:b/>
          <w:sz w:val="22"/>
          <w:szCs w:val="22"/>
        </w:rPr>
        <w:t>Programu</w:t>
      </w:r>
      <w:r w:rsidRPr="00902102">
        <w:rPr>
          <w:rFonts w:asciiTheme="minorHAnsi" w:hAnsiTheme="minorHAnsi" w:cstheme="minorHAnsi"/>
          <w:sz w:val="22"/>
          <w:szCs w:val="22"/>
        </w:rPr>
        <w:t xml:space="preserve">, a także oddziaływań makroekonomicznych w kontekście działań podejmowanych w ramach </w:t>
      </w:r>
      <w:r w:rsidRPr="00902102">
        <w:rPr>
          <w:rFonts w:asciiTheme="minorHAnsi" w:hAnsiTheme="minorHAnsi" w:cstheme="minorHAnsi"/>
          <w:b/>
          <w:sz w:val="22"/>
          <w:szCs w:val="22"/>
        </w:rPr>
        <w:t>Projektu.</w:t>
      </w:r>
    </w:p>
    <w:p w14:paraId="691D517A"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 xml:space="preserve">Pożyczkobiorca </w:t>
      </w:r>
      <w:r w:rsidRPr="00902102">
        <w:rPr>
          <w:rFonts w:asciiTheme="minorHAnsi" w:hAnsiTheme="minorHAnsi" w:cstheme="minorHAnsi"/>
          <w:sz w:val="22"/>
          <w:szCs w:val="22"/>
        </w:rPr>
        <w:t xml:space="preserve">przyjmuje do wiadomości i wyraża zgodę na przejście na </w:t>
      </w:r>
      <w:r w:rsidRPr="00902102">
        <w:rPr>
          <w:rFonts w:asciiTheme="minorHAnsi" w:hAnsiTheme="minorHAnsi" w:cstheme="minorHAnsi"/>
          <w:b/>
          <w:sz w:val="22"/>
          <w:szCs w:val="22"/>
        </w:rPr>
        <w:t>Menadżera</w:t>
      </w:r>
      <w:r w:rsidRPr="00902102">
        <w:rPr>
          <w:rFonts w:asciiTheme="minorHAnsi" w:hAnsiTheme="minorHAnsi" w:cstheme="minorHAnsi"/>
          <w:sz w:val="22"/>
          <w:szCs w:val="22"/>
        </w:rPr>
        <w:t xml:space="preserve"> lub inny podmiot przez niego wskazany wierzytelności wynikającej z niniejszej Umowy wraz z zabezpieczeniami w przypadku wystąpienia </w:t>
      </w:r>
      <w:r w:rsidRPr="00902102">
        <w:rPr>
          <w:rFonts w:asciiTheme="minorHAnsi" w:hAnsiTheme="minorHAnsi" w:cstheme="minorHAnsi"/>
          <w:b/>
          <w:sz w:val="22"/>
          <w:szCs w:val="22"/>
        </w:rPr>
        <w:t>Nieprawidłowości</w:t>
      </w:r>
      <w:r w:rsidRPr="00902102">
        <w:rPr>
          <w:rFonts w:asciiTheme="minorHAnsi" w:hAnsiTheme="minorHAnsi" w:cstheme="minorHAnsi"/>
          <w:sz w:val="22"/>
          <w:szCs w:val="22"/>
        </w:rPr>
        <w:t xml:space="preserve"> na poziomie </w:t>
      </w:r>
      <w:r w:rsidRPr="00902102">
        <w:rPr>
          <w:rFonts w:asciiTheme="minorHAnsi" w:hAnsiTheme="minorHAnsi" w:cstheme="minorHAnsi"/>
          <w:b/>
          <w:sz w:val="22"/>
          <w:szCs w:val="22"/>
        </w:rPr>
        <w:t>Pośrednika</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Finansowego</w:t>
      </w:r>
      <w:r w:rsidRPr="00902102">
        <w:rPr>
          <w:rFonts w:asciiTheme="minorHAnsi" w:hAnsiTheme="minorHAnsi" w:cstheme="minorHAnsi"/>
          <w:sz w:val="22"/>
          <w:szCs w:val="22"/>
        </w:rPr>
        <w:t xml:space="preserve"> lub rozwiązania </w:t>
      </w:r>
      <w:r w:rsidRPr="00902102">
        <w:rPr>
          <w:rFonts w:asciiTheme="minorHAnsi" w:hAnsiTheme="minorHAnsi" w:cstheme="minorHAnsi"/>
          <w:b/>
          <w:sz w:val="22"/>
          <w:szCs w:val="22"/>
        </w:rPr>
        <w:t>Umowy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Operacyjnej</w:t>
      </w:r>
      <w:r w:rsidRPr="00902102">
        <w:rPr>
          <w:rFonts w:asciiTheme="minorHAnsi" w:hAnsiTheme="minorHAnsi" w:cstheme="minorHAnsi"/>
          <w:sz w:val="22"/>
          <w:szCs w:val="22"/>
        </w:rPr>
        <w:t xml:space="preserve"> albo jej wygaśnięcia z innej przyczyny.</w:t>
      </w:r>
    </w:p>
    <w:p w14:paraId="24CBA3FE"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wyraża zgodę na przepisanie lub przeniesienie (oraz zwrotne przepisanie lub przeniesienie) przez </w:t>
      </w:r>
      <w:r w:rsidRPr="00902102">
        <w:rPr>
          <w:rFonts w:asciiTheme="minorHAnsi" w:hAnsiTheme="minorHAnsi" w:cstheme="minorHAnsi"/>
          <w:b/>
          <w:sz w:val="22"/>
          <w:szCs w:val="22"/>
        </w:rPr>
        <w:t>Pośrednika Finansowego</w:t>
      </w:r>
      <w:r w:rsidRPr="00902102">
        <w:rPr>
          <w:rFonts w:asciiTheme="minorHAnsi" w:hAnsiTheme="minorHAnsi" w:cstheme="minorHAnsi"/>
          <w:sz w:val="22"/>
          <w:szCs w:val="22"/>
        </w:rPr>
        <w:t xml:space="preserve"> na rzecz </w:t>
      </w:r>
      <w:r w:rsidRPr="00902102">
        <w:rPr>
          <w:rFonts w:asciiTheme="minorHAnsi" w:hAnsiTheme="minorHAnsi" w:cstheme="minorHAnsi"/>
          <w:b/>
          <w:sz w:val="22"/>
          <w:szCs w:val="22"/>
        </w:rPr>
        <w:t>Menadżera</w:t>
      </w:r>
      <w:r w:rsidRPr="00902102">
        <w:rPr>
          <w:rFonts w:asciiTheme="minorHAnsi" w:hAnsiTheme="minorHAnsi" w:cstheme="minorHAnsi"/>
          <w:sz w:val="22"/>
          <w:szCs w:val="22"/>
        </w:rPr>
        <w:t xml:space="preserve"> lub na rzecz wskazanego przez </w:t>
      </w:r>
      <w:r w:rsidRPr="00902102">
        <w:rPr>
          <w:rFonts w:asciiTheme="minorHAnsi" w:hAnsiTheme="minorHAnsi" w:cstheme="minorHAnsi"/>
          <w:b/>
          <w:sz w:val="22"/>
          <w:szCs w:val="22"/>
        </w:rPr>
        <w:t>Menadżera</w:t>
      </w:r>
      <w:r w:rsidRPr="00902102">
        <w:rPr>
          <w:rFonts w:asciiTheme="minorHAnsi" w:hAnsiTheme="minorHAnsi" w:cstheme="minorHAnsi"/>
          <w:sz w:val="22"/>
          <w:szCs w:val="22"/>
        </w:rPr>
        <w:t xml:space="preserve"> następcy </w:t>
      </w:r>
      <w:r w:rsidRPr="00902102">
        <w:rPr>
          <w:rFonts w:asciiTheme="minorHAnsi" w:hAnsiTheme="minorHAnsi" w:cstheme="minorHAnsi"/>
          <w:b/>
          <w:sz w:val="22"/>
          <w:szCs w:val="22"/>
        </w:rPr>
        <w:t>Pośrednika Finansowego</w:t>
      </w:r>
      <w:r w:rsidRPr="00902102">
        <w:rPr>
          <w:rFonts w:asciiTheme="minorHAnsi" w:hAnsiTheme="minorHAnsi" w:cstheme="minorHAnsi"/>
          <w:sz w:val="22"/>
          <w:szCs w:val="22"/>
        </w:rPr>
        <w:t xml:space="preserve">, wszystkich praw i obowiązków </w:t>
      </w:r>
      <w:r w:rsidRPr="00902102">
        <w:rPr>
          <w:rFonts w:asciiTheme="minorHAnsi" w:hAnsiTheme="minorHAnsi" w:cstheme="minorHAnsi"/>
          <w:b/>
          <w:sz w:val="22"/>
          <w:szCs w:val="22"/>
        </w:rPr>
        <w:t>Pośrednika</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Finansowego</w:t>
      </w:r>
      <w:r w:rsidRPr="00902102">
        <w:rPr>
          <w:rFonts w:asciiTheme="minorHAnsi" w:hAnsiTheme="minorHAnsi" w:cstheme="minorHAnsi"/>
          <w:sz w:val="22"/>
          <w:szCs w:val="22"/>
        </w:rPr>
        <w:t xml:space="preserve"> wynikających z wszelkich umów lub dokumentów ustanawiających zabezpieczenie, w sposób bezwarunkowy (chyba, że </w:t>
      </w:r>
      <w:r w:rsidRPr="00902102">
        <w:rPr>
          <w:rFonts w:asciiTheme="minorHAnsi" w:hAnsiTheme="minorHAnsi" w:cstheme="minorHAnsi"/>
          <w:b/>
          <w:sz w:val="22"/>
          <w:szCs w:val="22"/>
        </w:rPr>
        <w:t>Menadżer</w:t>
      </w:r>
      <w:r w:rsidRPr="00902102">
        <w:rPr>
          <w:rFonts w:asciiTheme="minorHAnsi" w:hAnsiTheme="minorHAnsi" w:cstheme="minorHAnsi"/>
          <w:sz w:val="22"/>
          <w:szCs w:val="22"/>
        </w:rPr>
        <w:t xml:space="preserve"> wskaże takie warunki) oraz bez konieczności uzyskania zgody ani </w:t>
      </w:r>
      <w:r w:rsidRPr="00902102">
        <w:rPr>
          <w:rFonts w:asciiTheme="minorHAnsi" w:hAnsiTheme="minorHAnsi" w:cstheme="minorHAnsi"/>
          <w:b/>
          <w:sz w:val="22"/>
          <w:szCs w:val="22"/>
        </w:rPr>
        <w:t>Ostatecznego</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Odbiorcy</w:t>
      </w:r>
      <w:r w:rsidRPr="00902102">
        <w:rPr>
          <w:rFonts w:asciiTheme="minorHAnsi" w:hAnsiTheme="minorHAnsi" w:cstheme="minorHAnsi"/>
          <w:sz w:val="22"/>
          <w:szCs w:val="22"/>
        </w:rPr>
        <w:t xml:space="preserve"> ani innego podmiotu, który udzielił zabezpieczenia.</w:t>
      </w:r>
    </w:p>
    <w:p w14:paraId="335F059D"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natychmiastowego informowania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o wystąpieniu jakichkolwiek zdarzeń, które mogą w istotny sposób zagrażać osiągnięciu prognozowanych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wyników gospodarczych przedsięwzięcia, lub innych zdarzeń które mogą mieć wpływ na spłacalność otrzymanej pożyczki.</w:t>
      </w:r>
    </w:p>
    <w:p w14:paraId="5F6736AB"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natychmiastowego informowania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o zaciągnięciu innych kredytów oraz pożyczek.</w:t>
      </w:r>
    </w:p>
    <w:p w14:paraId="15A927C6"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zobowiązuje się do udzielenia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informacji o swojej sytuacji majątkowe</w:t>
      </w:r>
      <w:r w:rsidR="008E6F7A">
        <w:rPr>
          <w:rFonts w:asciiTheme="minorHAnsi" w:hAnsiTheme="minorHAnsi" w:cstheme="minorHAnsi"/>
          <w:sz w:val="22"/>
          <w:szCs w:val="22"/>
        </w:rPr>
        <w:t>j</w:t>
      </w:r>
      <w:r w:rsidRPr="00902102">
        <w:rPr>
          <w:rFonts w:asciiTheme="minorHAnsi" w:hAnsiTheme="minorHAnsi" w:cstheme="minorHAnsi"/>
          <w:sz w:val="22"/>
          <w:szCs w:val="22"/>
        </w:rPr>
        <w:t>, finansowej, prawnej i organizacyjnej, a w szczególności:</w:t>
      </w:r>
    </w:p>
    <w:p w14:paraId="15678EC1"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Wykonywania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zobowiązań publicznoprawnych,</w:t>
      </w:r>
    </w:p>
    <w:p w14:paraId="40DC41F4"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Toczących się w stosunku do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postępowań sądowych lub egzekucyjnych.</w:t>
      </w:r>
    </w:p>
    <w:p w14:paraId="5CDAFE30"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lastRenderedPageBreak/>
        <w:t xml:space="preserve">Likwidacji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w:t>
      </w:r>
    </w:p>
    <w:p w14:paraId="58565B64"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Zaprzestania działalności gospodarczej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w:t>
      </w:r>
    </w:p>
    <w:p w14:paraId="03FCF103"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Wszczęcia wobec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postępowania upadłościowego, w tym upadłości konsumenckiej.</w:t>
      </w:r>
    </w:p>
    <w:p w14:paraId="19B69FDD"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Zajęcia majątku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w:t>
      </w:r>
    </w:p>
    <w:p w14:paraId="0E1F955D"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Zamiaru zbycia, wydzierżawienia, wynajęcia albo obciążenia, a także zniszczenia, uszkodzenia rzeczy stanowiących zabezpieczenie pożyczki.</w:t>
      </w:r>
    </w:p>
    <w:p w14:paraId="6CB1CD7A"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Miejsca położenia, składowania, magazynowania, przechowywania rzeczy stanowiących zabezpieczenie pożyczki.</w:t>
      </w:r>
    </w:p>
    <w:p w14:paraId="7C24A01A"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Śmierci poręczyciela.</w:t>
      </w:r>
    </w:p>
    <w:p w14:paraId="241EFD1C"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Utraty źródła dochodów </w:t>
      </w:r>
      <w:r w:rsidRPr="00902102">
        <w:rPr>
          <w:rFonts w:asciiTheme="minorHAnsi" w:hAnsiTheme="minorHAnsi" w:cstheme="minorHAnsi"/>
          <w:b/>
          <w:sz w:val="22"/>
          <w:szCs w:val="22"/>
        </w:rPr>
        <w:t>Poręczyciela</w:t>
      </w:r>
      <w:r w:rsidRPr="00902102">
        <w:rPr>
          <w:rFonts w:asciiTheme="minorHAnsi" w:hAnsiTheme="minorHAnsi" w:cstheme="minorHAnsi"/>
          <w:sz w:val="22"/>
          <w:szCs w:val="22"/>
        </w:rPr>
        <w:t>.</w:t>
      </w:r>
    </w:p>
    <w:p w14:paraId="53E0D1CB"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Jakichkolwiek zdarzeń mających wpływ na sytuację ekonomiczną lub organizacyjna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a w szczególności utraty płynności finansowej.</w:t>
      </w:r>
    </w:p>
    <w:p w14:paraId="72DD428B" w14:textId="77777777" w:rsidR="00953A4C" w:rsidRPr="00902102"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Pożyczkobiorca jest zobowiązany do niezwłocznego poinformowania Pożyczkodawcy o zaistnieniu jakiejkolwiek sytuacji wymienionej w </w:t>
      </w:r>
      <w:r w:rsidRPr="00902102">
        <w:rPr>
          <w:rFonts w:asciiTheme="minorHAnsi" w:hAnsiTheme="minorHAnsi" w:cstheme="minorHAnsi"/>
          <w:b/>
          <w:sz w:val="22"/>
          <w:szCs w:val="22"/>
        </w:rPr>
        <w:t xml:space="preserve">pkt 14.2 – 14.7 </w:t>
      </w:r>
      <w:r w:rsidRPr="00902102">
        <w:rPr>
          <w:rFonts w:asciiTheme="minorHAnsi" w:hAnsiTheme="minorHAnsi" w:cstheme="minorHAnsi"/>
          <w:sz w:val="22"/>
          <w:szCs w:val="22"/>
        </w:rPr>
        <w:t xml:space="preserve">oraz </w:t>
      </w:r>
      <w:r w:rsidRPr="00902102">
        <w:rPr>
          <w:rFonts w:asciiTheme="minorHAnsi" w:hAnsiTheme="minorHAnsi" w:cstheme="minorHAnsi"/>
          <w:b/>
          <w:sz w:val="22"/>
          <w:szCs w:val="22"/>
        </w:rPr>
        <w:t xml:space="preserve">pkt 14.9 </w:t>
      </w:r>
      <w:r w:rsidRPr="00902102">
        <w:rPr>
          <w:rFonts w:asciiTheme="minorHAnsi" w:hAnsiTheme="minorHAnsi" w:cstheme="minorHAnsi"/>
          <w:sz w:val="22"/>
          <w:szCs w:val="22"/>
        </w:rPr>
        <w:t>niniejszego paragrafu w przypadku zaistnienia co najmniej jednej z poniższych sytuacji:</w:t>
      </w:r>
    </w:p>
    <w:p w14:paraId="2D4EBA9E"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wystąpienia zaległości w spłacie zobowiązań wobec Pożyczkodawcy, innych banków, lub innych instytucji finansowych.</w:t>
      </w:r>
    </w:p>
    <w:p w14:paraId="405A1D6F" w14:textId="77777777" w:rsidR="00953A4C" w:rsidRPr="00902102" w:rsidRDefault="00953A4C"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zmiany rodzaju lub miejsca prowadzonej działalności przez Pożyczkobiorcę.</w:t>
      </w:r>
    </w:p>
    <w:p w14:paraId="5C280397" w14:textId="77777777" w:rsidR="00953A4C" w:rsidRPr="00902102" w:rsidRDefault="008E6F7A" w:rsidP="00953A4C">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z</w:t>
      </w:r>
      <w:r w:rsidR="00953A4C" w:rsidRPr="00902102">
        <w:rPr>
          <w:rFonts w:asciiTheme="minorHAnsi" w:hAnsiTheme="minorHAnsi" w:cstheme="minorHAnsi"/>
          <w:sz w:val="22"/>
          <w:szCs w:val="22"/>
        </w:rPr>
        <w:t>aprzestania prowadzenia działalności gospodarczej.</w:t>
      </w:r>
    </w:p>
    <w:p w14:paraId="061E90A6" w14:textId="77777777" w:rsidR="00953A4C" w:rsidRDefault="00953A4C" w:rsidP="00953A4C">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ma prawo pozyskania od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informacji wymienionych w </w:t>
      </w:r>
      <w:r w:rsidRPr="00902102">
        <w:rPr>
          <w:rFonts w:asciiTheme="minorHAnsi" w:hAnsiTheme="minorHAnsi" w:cstheme="minorHAnsi"/>
          <w:b/>
          <w:sz w:val="22"/>
          <w:szCs w:val="22"/>
        </w:rPr>
        <w:t>pkt 14</w:t>
      </w:r>
      <w:r w:rsidRPr="00902102">
        <w:rPr>
          <w:rFonts w:asciiTheme="minorHAnsi" w:hAnsiTheme="minorHAnsi" w:cstheme="minorHAnsi"/>
          <w:sz w:val="22"/>
          <w:szCs w:val="22"/>
        </w:rPr>
        <w:t xml:space="preserve"> niniejszego paragrafu, niezależnie od przypadków wymienionych w </w:t>
      </w:r>
      <w:r w:rsidRPr="00902102">
        <w:rPr>
          <w:rFonts w:asciiTheme="minorHAnsi" w:hAnsiTheme="minorHAnsi" w:cstheme="minorHAnsi"/>
          <w:b/>
          <w:sz w:val="22"/>
          <w:szCs w:val="22"/>
        </w:rPr>
        <w:t>pkt 15</w:t>
      </w:r>
      <w:r w:rsidRPr="00902102">
        <w:rPr>
          <w:rFonts w:asciiTheme="minorHAnsi" w:hAnsiTheme="minorHAnsi" w:cstheme="minorHAnsi"/>
          <w:sz w:val="22"/>
          <w:szCs w:val="22"/>
        </w:rPr>
        <w:t xml:space="preserve"> jednak nie częściej niż raz na </w:t>
      </w:r>
      <w:r w:rsidRPr="00902102">
        <w:rPr>
          <w:rFonts w:asciiTheme="minorHAnsi" w:hAnsiTheme="minorHAnsi" w:cstheme="minorHAnsi"/>
          <w:b/>
          <w:sz w:val="22"/>
          <w:szCs w:val="22"/>
        </w:rPr>
        <w:t>6 miesięcy</w:t>
      </w:r>
      <w:r w:rsidRPr="00902102">
        <w:rPr>
          <w:rFonts w:asciiTheme="minorHAnsi" w:hAnsiTheme="minorHAnsi" w:cstheme="minorHAnsi"/>
          <w:sz w:val="22"/>
          <w:szCs w:val="22"/>
        </w:rPr>
        <w:t>.</w:t>
      </w:r>
    </w:p>
    <w:p w14:paraId="5D9FED25" w14:textId="77777777" w:rsidR="00CD77B7" w:rsidRDefault="00CD77B7" w:rsidP="00CD77B7">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W</w:t>
      </w:r>
      <w:r w:rsidRPr="00CD77B7">
        <w:rPr>
          <w:rFonts w:asciiTheme="minorHAnsi" w:hAnsiTheme="minorHAnsi" w:cstheme="minorHAnsi"/>
          <w:sz w:val="22"/>
          <w:szCs w:val="22"/>
        </w:rPr>
        <w:t xml:space="preserve"> przypadku wygaśnięcia lub rozwiązania </w:t>
      </w:r>
      <w:r w:rsidRPr="00B25E86">
        <w:rPr>
          <w:rFonts w:asciiTheme="minorHAnsi" w:hAnsiTheme="minorHAnsi" w:cstheme="minorHAnsi"/>
          <w:b/>
          <w:sz w:val="22"/>
          <w:szCs w:val="22"/>
        </w:rPr>
        <w:t>Umowy Operacyjnej</w:t>
      </w:r>
      <w:r w:rsidRPr="00CD77B7">
        <w:rPr>
          <w:rFonts w:asciiTheme="minorHAnsi" w:hAnsiTheme="minorHAnsi" w:cstheme="minorHAnsi"/>
          <w:sz w:val="22"/>
          <w:szCs w:val="22"/>
        </w:rPr>
        <w:t xml:space="preserve"> lub </w:t>
      </w:r>
      <w:r w:rsidRPr="00B25E86">
        <w:rPr>
          <w:rFonts w:asciiTheme="minorHAnsi" w:hAnsiTheme="minorHAnsi" w:cstheme="minorHAnsi"/>
          <w:b/>
          <w:sz w:val="22"/>
          <w:szCs w:val="22"/>
        </w:rPr>
        <w:t>Umowy o Finansowaniu</w:t>
      </w:r>
      <w:r w:rsidRPr="00CD77B7">
        <w:rPr>
          <w:rFonts w:asciiTheme="minorHAnsi" w:hAnsiTheme="minorHAnsi" w:cstheme="minorHAnsi"/>
          <w:sz w:val="22"/>
          <w:szCs w:val="22"/>
        </w:rPr>
        <w:t xml:space="preserve">, wszystkie prawa i obowiązki </w:t>
      </w:r>
      <w:r w:rsidRPr="00B25E86">
        <w:rPr>
          <w:rFonts w:asciiTheme="minorHAnsi" w:hAnsiTheme="minorHAnsi" w:cstheme="minorHAnsi"/>
          <w:b/>
          <w:sz w:val="22"/>
          <w:szCs w:val="22"/>
        </w:rPr>
        <w:t>Pośrednika</w:t>
      </w:r>
      <w:r w:rsidRPr="00CD77B7">
        <w:rPr>
          <w:rFonts w:asciiTheme="minorHAnsi" w:hAnsiTheme="minorHAnsi" w:cstheme="minorHAnsi"/>
          <w:sz w:val="22"/>
          <w:szCs w:val="22"/>
        </w:rPr>
        <w:t xml:space="preserve"> </w:t>
      </w:r>
      <w:r w:rsidRPr="00B25E86">
        <w:rPr>
          <w:rFonts w:asciiTheme="minorHAnsi" w:hAnsiTheme="minorHAnsi" w:cstheme="minorHAnsi"/>
          <w:b/>
          <w:sz w:val="22"/>
          <w:szCs w:val="22"/>
        </w:rPr>
        <w:t>Finansowego</w:t>
      </w:r>
      <w:r w:rsidRPr="00CD77B7">
        <w:rPr>
          <w:rFonts w:asciiTheme="minorHAnsi" w:hAnsiTheme="minorHAnsi" w:cstheme="minorHAnsi"/>
          <w:sz w:val="22"/>
          <w:szCs w:val="22"/>
        </w:rPr>
        <w:t xml:space="preserve"> przechodzą na podmiot wskazany przez </w:t>
      </w:r>
      <w:r w:rsidRPr="00B25E86">
        <w:rPr>
          <w:rFonts w:asciiTheme="minorHAnsi" w:hAnsiTheme="minorHAnsi" w:cstheme="minorHAnsi"/>
          <w:b/>
          <w:sz w:val="22"/>
          <w:szCs w:val="22"/>
        </w:rPr>
        <w:t>Menadżera</w:t>
      </w:r>
      <w:r w:rsidRPr="00CD77B7">
        <w:rPr>
          <w:rFonts w:asciiTheme="minorHAnsi" w:hAnsiTheme="minorHAnsi" w:cstheme="minorHAnsi"/>
          <w:sz w:val="22"/>
          <w:szCs w:val="22"/>
        </w:rPr>
        <w:t xml:space="preserve"> lub </w:t>
      </w:r>
      <w:r w:rsidRPr="00B25E86">
        <w:rPr>
          <w:rFonts w:asciiTheme="minorHAnsi" w:hAnsiTheme="minorHAnsi" w:cstheme="minorHAnsi"/>
          <w:b/>
          <w:sz w:val="22"/>
          <w:szCs w:val="22"/>
        </w:rPr>
        <w:t>Instytucję Zarządzającą</w:t>
      </w:r>
      <w:r>
        <w:rPr>
          <w:rFonts w:asciiTheme="minorHAnsi" w:hAnsiTheme="minorHAnsi" w:cstheme="minorHAnsi"/>
          <w:sz w:val="22"/>
          <w:szCs w:val="22"/>
        </w:rPr>
        <w:t>.</w:t>
      </w:r>
    </w:p>
    <w:p w14:paraId="5B599129" w14:textId="77777777" w:rsidR="00CD77B7" w:rsidRPr="00B25E86" w:rsidRDefault="00CD77B7" w:rsidP="00CD77B7">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b/>
          <w:sz w:val="22"/>
          <w:szCs w:val="22"/>
        </w:rPr>
        <w:t>Pośrednik Finansow</w:t>
      </w:r>
      <w:r w:rsidR="008D7543">
        <w:rPr>
          <w:rFonts w:asciiTheme="minorHAnsi" w:hAnsiTheme="minorHAnsi" w:cstheme="minorHAnsi"/>
          <w:b/>
          <w:sz w:val="22"/>
          <w:szCs w:val="22"/>
        </w:rPr>
        <w:t>y</w:t>
      </w:r>
      <w:r w:rsidR="008D7543">
        <w:rPr>
          <w:rFonts w:asciiTheme="minorHAnsi" w:hAnsiTheme="minorHAnsi" w:cstheme="minorHAnsi"/>
          <w:sz w:val="22"/>
          <w:szCs w:val="22"/>
        </w:rPr>
        <w:t xml:space="preserve">, </w:t>
      </w:r>
      <w:r w:rsidRPr="00B25E86">
        <w:rPr>
          <w:rFonts w:asciiTheme="minorHAnsi" w:hAnsiTheme="minorHAnsi" w:cstheme="minorHAnsi"/>
          <w:b/>
          <w:sz w:val="22"/>
          <w:szCs w:val="22"/>
        </w:rPr>
        <w:t>Menadżer</w:t>
      </w:r>
      <w:r>
        <w:rPr>
          <w:rFonts w:asciiTheme="minorHAnsi" w:hAnsiTheme="minorHAnsi" w:cstheme="minorHAnsi"/>
          <w:sz w:val="22"/>
          <w:szCs w:val="22"/>
        </w:rPr>
        <w:t xml:space="preserve"> lub </w:t>
      </w:r>
      <w:r w:rsidRPr="00B25E86">
        <w:rPr>
          <w:rFonts w:asciiTheme="minorHAnsi" w:hAnsiTheme="minorHAnsi" w:cstheme="minorHAnsi"/>
          <w:b/>
          <w:sz w:val="22"/>
          <w:szCs w:val="22"/>
        </w:rPr>
        <w:t>Instytucja Zarządzająca</w:t>
      </w:r>
      <w:r w:rsidRPr="00CD77B7">
        <w:rPr>
          <w:rFonts w:asciiTheme="minorHAnsi" w:hAnsiTheme="minorHAnsi" w:cstheme="minorHAnsi"/>
          <w:sz w:val="22"/>
          <w:szCs w:val="22"/>
        </w:rPr>
        <w:t xml:space="preserve">, bądź </w:t>
      </w:r>
      <w:r>
        <w:rPr>
          <w:rFonts w:asciiTheme="minorHAnsi" w:hAnsiTheme="minorHAnsi" w:cstheme="minorHAnsi"/>
          <w:sz w:val="22"/>
          <w:szCs w:val="22"/>
        </w:rPr>
        <w:t>inny podmiot wskazany</w:t>
      </w:r>
      <w:r w:rsidRPr="00CD77B7">
        <w:rPr>
          <w:rFonts w:asciiTheme="minorHAnsi" w:hAnsiTheme="minorHAnsi" w:cstheme="minorHAnsi"/>
          <w:sz w:val="22"/>
          <w:szCs w:val="22"/>
        </w:rPr>
        <w:t xml:space="preserve"> przez </w:t>
      </w:r>
      <w:r w:rsidRPr="00B25E86">
        <w:rPr>
          <w:rFonts w:asciiTheme="minorHAnsi" w:hAnsiTheme="minorHAnsi" w:cstheme="minorHAnsi"/>
          <w:b/>
          <w:sz w:val="22"/>
          <w:szCs w:val="22"/>
        </w:rPr>
        <w:t>Menadżera</w:t>
      </w:r>
      <w:r w:rsidRPr="00CD77B7">
        <w:rPr>
          <w:rFonts w:asciiTheme="minorHAnsi" w:hAnsiTheme="minorHAnsi" w:cstheme="minorHAnsi"/>
          <w:sz w:val="22"/>
          <w:szCs w:val="22"/>
        </w:rPr>
        <w:t xml:space="preserve"> lub </w:t>
      </w:r>
      <w:r w:rsidRPr="00B25E86">
        <w:rPr>
          <w:rFonts w:asciiTheme="minorHAnsi" w:hAnsiTheme="minorHAnsi" w:cstheme="minorHAnsi"/>
          <w:b/>
          <w:sz w:val="22"/>
          <w:szCs w:val="22"/>
        </w:rPr>
        <w:t>Instytucję</w:t>
      </w:r>
      <w:r w:rsidRPr="00CD77B7">
        <w:rPr>
          <w:rFonts w:asciiTheme="minorHAnsi" w:hAnsiTheme="minorHAnsi" w:cstheme="minorHAnsi"/>
          <w:sz w:val="22"/>
          <w:szCs w:val="22"/>
        </w:rPr>
        <w:t xml:space="preserve"> </w:t>
      </w:r>
      <w:r w:rsidRPr="00B25E86">
        <w:rPr>
          <w:rFonts w:asciiTheme="minorHAnsi" w:hAnsiTheme="minorHAnsi" w:cstheme="minorHAnsi"/>
          <w:b/>
          <w:sz w:val="22"/>
          <w:szCs w:val="22"/>
        </w:rPr>
        <w:t>Zarządzającą</w:t>
      </w:r>
      <w:r w:rsidRPr="00CD77B7">
        <w:rPr>
          <w:rFonts w:asciiTheme="minorHAnsi" w:hAnsiTheme="minorHAnsi" w:cstheme="minorHAnsi"/>
          <w:sz w:val="22"/>
          <w:szCs w:val="22"/>
        </w:rPr>
        <w:t xml:space="preserve">, </w:t>
      </w:r>
      <w:r w:rsidRPr="008D7543">
        <w:rPr>
          <w:rFonts w:asciiTheme="minorHAnsi" w:hAnsiTheme="minorHAnsi" w:cstheme="minorHAnsi"/>
          <w:sz w:val="22"/>
          <w:szCs w:val="22"/>
        </w:rPr>
        <w:t xml:space="preserve">posiada uprawnienia do dochodzenia roszczeń przeciwko </w:t>
      </w:r>
      <w:r w:rsidRPr="00B25E86">
        <w:rPr>
          <w:rFonts w:asciiTheme="minorHAnsi" w:hAnsiTheme="minorHAnsi" w:cstheme="minorHAnsi"/>
          <w:b/>
          <w:sz w:val="22"/>
          <w:szCs w:val="22"/>
        </w:rPr>
        <w:t>Ostatecznemu Odbiorcy</w:t>
      </w:r>
      <w:r w:rsidRPr="008D7543">
        <w:rPr>
          <w:rFonts w:asciiTheme="minorHAnsi" w:hAnsiTheme="minorHAnsi" w:cstheme="minorHAnsi"/>
          <w:sz w:val="22"/>
          <w:szCs w:val="22"/>
        </w:rPr>
        <w:t xml:space="preserve"> w drodze ne</w:t>
      </w:r>
      <w:r w:rsidRPr="00CD77B7">
        <w:rPr>
          <w:rFonts w:asciiTheme="minorHAnsi" w:hAnsiTheme="minorHAnsi" w:cstheme="minorHAnsi"/>
          <w:sz w:val="22"/>
          <w:szCs w:val="22"/>
        </w:rPr>
        <w:t xml:space="preserve">gocjacji lub innych kroków prawnych, w tym do podejmowania dopuszczalnych prawem czynności faktycznych i prawnych niezbędnych dla odzyskania kwot wykorzystanych przez </w:t>
      </w:r>
      <w:r w:rsidRPr="00B25E86">
        <w:rPr>
          <w:rFonts w:asciiTheme="minorHAnsi" w:hAnsiTheme="minorHAnsi" w:cstheme="minorHAnsi"/>
          <w:b/>
          <w:sz w:val="22"/>
          <w:szCs w:val="22"/>
        </w:rPr>
        <w:t>Ostatecznego Odbiorcę</w:t>
      </w:r>
      <w:r w:rsidRPr="00CD77B7">
        <w:rPr>
          <w:rFonts w:asciiTheme="minorHAnsi" w:hAnsiTheme="minorHAnsi" w:cstheme="minorHAnsi"/>
          <w:sz w:val="22"/>
          <w:szCs w:val="22"/>
        </w:rPr>
        <w:t xml:space="preserve"> niezgodnie z </w:t>
      </w:r>
      <w:r w:rsidRPr="00B25E86">
        <w:rPr>
          <w:rFonts w:asciiTheme="minorHAnsi" w:hAnsiTheme="minorHAnsi" w:cstheme="minorHAnsi"/>
          <w:b/>
          <w:sz w:val="22"/>
          <w:szCs w:val="22"/>
        </w:rPr>
        <w:t>Umową Inwestycyjną</w:t>
      </w:r>
      <w:r>
        <w:rPr>
          <w:rFonts w:asciiTheme="minorHAnsi" w:hAnsiTheme="minorHAnsi" w:cstheme="minorHAnsi"/>
          <w:b/>
          <w:sz w:val="22"/>
          <w:szCs w:val="22"/>
        </w:rPr>
        <w:t>.</w:t>
      </w:r>
    </w:p>
    <w:p w14:paraId="1622C13E" w14:textId="77777777" w:rsidR="00CD77B7" w:rsidRDefault="004B75C5" w:rsidP="00CD77B7">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b/>
          <w:sz w:val="22"/>
          <w:szCs w:val="22"/>
        </w:rPr>
        <w:t>Ostateczny Odbiorca</w:t>
      </w:r>
      <w:r>
        <w:rPr>
          <w:rFonts w:asciiTheme="minorHAnsi" w:hAnsiTheme="minorHAnsi" w:cstheme="minorHAnsi"/>
          <w:sz w:val="22"/>
          <w:szCs w:val="22"/>
        </w:rPr>
        <w:t xml:space="preserve"> zobowiązuje się do zwrotu środków finansowych:</w:t>
      </w:r>
    </w:p>
    <w:p w14:paraId="4E5C17DA" w14:textId="11D18AF2" w:rsidR="004B75C5" w:rsidRDefault="008D7543" w:rsidP="00B25E86">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n</w:t>
      </w:r>
      <w:r w:rsidR="004B75C5" w:rsidRPr="004B75C5">
        <w:rPr>
          <w:rFonts w:asciiTheme="minorHAnsi" w:hAnsiTheme="minorHAnsi" w:cstheme="minorHAnsi"/>
          <w:sz w:val="22"/>
          <w:szCs w:val="22"/>
        </w:rPr>
        <w:t>iewydatkowan</w:t>
      </w:r>
      <w:r w:rsidR="004B75C5">
        <w:rPr>
          <w:rFonts w:asciiTheme="minorHAnsi" w:hAnsiTheme="minorHAnsi" w:cstheme="minorHAnsi"/>
          <w:sz w:val="22"/>
          <w:szCs w:val="22"/>
        </w:rPr>
        <w:t>ej</w:t>
      </w:r>
      <w:r w:rsidR="004B75C5" w:rsidRPr="004B75C5">
        <w:rPr>
          <w:rFonts w:asciiTheme="minorHAnsi" w:hAnsiTheme="minorHAnsi" w:cstheme="minorHAnsi"/>
          <w:sz w:val="22"/>
          <w:szCs w:val="22"/>
        </w:rPr>
        <w:t xml:space="preserve"> częś</w:t>
      </w:r>
      <w:r w:rsidR="004B75C5">
        <w:rPr>
          <w:rFonts w:asciiTheme="minorHAnsi" w:hAnsiTheme="minorHAnsi" w:cstheme="minorHAnsi"/>
          <w:sz w:val="22"/>
          <w:szCs w:val="22"/>
        </w:rPr>
        <w:t>ci</w:t>
      </w:r>
      <w:r w:rsidR="004B75C5" w:rsidRPr="004B75C5">
        <w:rPr>
          <w:rFonts w:asciiTheme="minorHAnsi" w:hAnsiTheme="minorHAnsi" w:cstheme="minorHAnsi"/>
          <w:sz w:val="22"/>
          <w:szCs w:val="22"/>
        </w:rPr>
        <w:t xml:space="preserve"> Pożyczki, przy czym zwrot ten dokonany będzie na Rachunek Bankowy z Wkładem Funduszu Funduszy </w:t>
      </w:r>
      <w:r>
        <w:rPr>
          <w:rFonts w:asciiTheme="minorHAnsi" w:hAnsiTheme="minorHAnsi" w:cstheme="minorHAnsi"/>
          <w:sz w:val="22"/>
          <w:szCs w:val="22"/>
        </w:rPr>
        <w:t xml:space="preserve">nr </w:t>
      </w:r>
      <w:r w:rsidR="00F14D9F">
        <w:rPr>
          <w:rFonts w:asciiTheme="minorHAnsi" w:hAnsiTheme="minorHAnsi" w:cstheme="minorHAnsi"/>
          <w:b/>
          <w:i/>
          <w:sz w:val="22"/>
          <w:szCs w:val="22"/>
        </w:rPr>
        <w:t>………………………………………………………………………………</w:t>
      </w:r>
      <w:r>
        <w:rPr>
          <w:rFonts w:asciiTheme="minorHAnsi" w:hAnsiTheme="minorHAnsi" w:cstheme="minorHAnsi"/>
          <w:sz w:val="22"/>
          <w:szCs w:val="22"/>
        </w:rPr>
        <w:t xml:space="preserve"> w Banku Spółdzielczym w Rabie Wyżnej </w:t>
      </w:r>
      <w:r w:rsidR="004B75C5" w:rsidRPr="004B75C5">
        <w:rPr>
          <w:rFonts w:asciiTheme="minorHAnsi" w:hAnsiTheme="minorHAnsi" w:cstheme="minorHAnsi"/>
          <w:sz w:val="22"/>
          <w:szCs w:val="22"/>
        </w:rPr>
        <w:t>w ciągu 5 dni od dnia przedstawienia Pośrednikowi Finansowemu rozliczenia Wydatków lub upływu</w:t>
      </w:r>
      <w:r w:rsidR="004B75C5">
        <w:rPr>
          <w:rFonts w:asciiTheme="minorHAnsi" w:hAnsiTheme="minorHAnsi" w:cstheme="minorHAnsi"/>
          <w:sz w:val="22"/>
          <w:szCs w:val="22"/>
        </w:rPr>
        <w:t xml:space="preserve"> </w:t>
      </w:r>
      <w:r w:rsidR="004B75C5" w:rsidRPr="004B75C5">
        <w:rPr>
          <w:rFonts w:asciiTheme="minorHAnsi" w:hAnsiTheme="minorHAnsi" w:cstheme="minorHAnsi"/>
          <w:sz w:val="22"/>
          <w:szCs w:val="22"/>
        </w:rPr>
        <w:t>terminu w którym Ostateczny Odbiorca zobowiązany był przedstawić Pośrednikowi Finansowemu takie rozliczenie, w zależności od tego który z tych terminów nastąpi wcześniej,</w:t>
      </w:r>
    </w:p>
    <w:p w14:paraId="3E0BE61B" w14:textId="2ECC1D83" w:rsidR="004B75C5" w:rsidRDefault="008D7543" w:rsidP="00B25E86">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c</w:t>
      </w:r>
      <w:r w:rsidR="004B75C5">
        <w:rPr>
          <w:rFonts w:asciiTheme="minorHAnsi" w:hAnsiTheme="minorHAnsi" w:cstheme="minorHAnsi"/>
          <w:sz w:val="22"/>
          <w:szCs w:val="22"/>
        </w:rPr>
        <w:t>ałości lub części</w:t>
      </w:r>
      <w:r w:rsidR="004B75C5" w:rsidRPr="004B75C5">
        <w:rPr>
          <w:rFonts w:asciiTheme="minorHAnsi" w:hAnsiTheme="minorHAnsi" w:cstheme="minorHAnsi"/>
          <w:sz w:val="22"/>
          <w:szCs w:val="22"/>
        </w:rPr>
        <w:t xml:space="preserve"> Pożyczki, wydatkowanej niezgodnie z Umową Inwestycyjną, przy czym zwrot ten, dokonywany będzie na Rachunek Bankowy z Wkładem Fundusz Funduszy </w:t>
      </w:r>
      <w:r>
        <w:rPr>
          <w:rFonts w:asciiTheme="minorHAnsi" w:hAnsiTheme="minorHAnsi" w:cstheme="minorHAnsi"/>
          <w:sz w:val="22"/>
          <w:szCs w:val="22"/>
        </w:rPr>
        <w:t xml:space="preserve">nr </w:t>
      </w:r>
      <w:r w:rsidR="00F14D9F">
        <w:rPr>
          <w:rFonts w:asciiTheme="minorHAnsi" w:hAnsiTheme="minorHAnsi" w:cstheme="minorHAnsi"/>
          <w:b/>
          <w:i/>
          <w:sz w:val="22"/>
          <w:szCs w:val="22"/>
        </w:rPr>
        <w:t>…………………………………………………………………</w:t>
      </w:r>
      <w:r>
        <w:rPr>
          <w:rFonts w:asciiTheme="minorHAnsi" w:hAnsiTheme="minorHAnsi" w:cstheme="minorHAnsi"/>
          <w:sz w:val="22"/>
          <w:szCs w:val="22"/>
        </w:rPr>
        <w:t xml:space="preserve"> w Banku Spółdzielczym w Rabie Wyżnej</w:t>
      </w:r>
      <w:r w:rsidRPr="004B75C5">
        <w:rPr>
          <w:rFonts w:asciiTheme="minorHAnsi" w:hAnsiTheme="minorHAnsi" w:cstheme="minorHAnsi"/>
          <w:sz w:val="22"/>
          <w:szCs w:val="22"/>
        </w:rPr>
        <w:t xml:space="preserve"> </w:t>
      </w:r>
      <w:r w:rsidR="004B75C5" w:rsidRPr="004B75C5">
        <w:rPr>
          <w:rFonts w:asciiTheme="minorHAnsi" w:hAnsiTheme="minorHAnsi" w:cstheme="minorHAnsi"/>
          <w:sz w:val="22"/>
          <w:szCs w:val="22"/>
        </w:rPr>
        <w:t>w ciągu 5 dni od dnia następującego po dniu nadania wezwania,</w:t>
      </w:r>
    </w:p>
    <w:p w14:paraId="69876077" w14:textId="77777777" w:rsidR="004B75C5" w:rsidRDefault="004B75C5" w:rsidP="00B25E86">
      <w:pPr>
        <w:pStyle w:val="Akapitzlist"/>
        <w:numPr>
          <w:ilvl w:val="1"/>
          <w:numId w:val="29"/>
        </w:numPr>
        <w:suppressAutoHyphens w:val="0"/>
        <w:autoSpaceDN/>
        <w:spacing w:after="160" w:line="259" w:lineRule="auto"/>
        <w:jc w:val="both"/>
        <w:textAlignment w:val="auto"/>
        <w:rPr>
          <w:rFonts w:asciiTheme="minorHAnsi" w:hAnsiTheme="minorHAnsi" w:cstheme="minorHAnsi"/>
          <w:sz w:val="22"/>
          <w:szCs w:val="22"/>
        </w:rPr>
      </w:pPr>
      <w:r w:rsidRPr="004B75C5">
        <w:rPr>
          <w:rFonts w:asciiTheme="minorHAnsi" w:hAnsiTheme="minorHAnsi" w:cstheme="minorHAnsi"/>
          <w:sz w:val="22"/>
          <w:szCs w:val="22"/>
        </w:rPr>
        <w:t>prawidłowo wydatkowan</w:t>
      </w:r>
      <w:r>
        <w:rPr>
          <w:rFonts w:asciiTheme="minorHAnsi" w:hAnsiTheme="minorHAnsi" w:cstheme="minorHAnsi"/>
          <w:sz w:val="22"/>
          <w:szCs w:val="22"/>
        </w:rPr>
        <w:t>ej kwoty</w:t>
      </w:r>
      <w:r w:rsidRPr="004B75C5">
        <w:rPr>
          <w:rFonts w:asciiTheme="minorHAnsi" w:hAnsiTheme="minorHAnsi" w:cstheme="minorHAnsi"/>
          <w:sz w:val="22"/>
          <w:szCs w:val="22"/>
        </w:rPr>
        <w:t xml:space="preserve"> Pożyczki, przy czym zwrot ten dokonywany jest na Rachunek Bankowy Zwrotów Jednostkowych Pożyczek </w:t>
      </w:r>
      <w:r w:rsidR="00AA2940">
        <w:rPr>
          <w:rFonts w:asciiTheme="minorHAnsi" w:hAnsiTheme="minorHAnsi" w:cstheme="minorHAnsi"/>
          <w:sz w:val="22"/>
          <w:szCs w:val="22"/>
        </w:rPr>
        <w:t xml:space="preserve">określony w </w:t>
      </w:r>
      <w:r w:rsidR="00AA2940" w:rsidRPr="00902102">
        <w:rPr>
          <w:rFonts w:asciiTheme="minorHAnsi" w:hAnsiTheme="minorHAnsi" w:cstheme="minorHAnsi"/>
          <w:b/>
          <w:sz w:val="22"/>
          <w:szCs w:val="22"/>
        </w:rPr>
        <w:t>§</w:t>
      </w:r>
      <w:r w:rsidR="00AA2940">
        <w:rPr>
          <w:rFonts w:asciiTheme="minorHAnsi" w:hAnsiTheme="minorHAnsi" w:cstheme="minorHAnsi"/>
          <w:b/>
          <w:sz w:val="22"/>
          <w:szCs w:val="22"/>
        </w:rPr>
        <w:t xml:space="preserve">2 pkt. 8 </w:t>
      </w:r>
      <w:r w:rsidRPr="004B75C5">
        <w:rPr>
          <w:rFonts w:asciiTheme="minorHAnsi" w:hAnsiTheme="minorHAnsi" w:cstheme="minorHAnsi"/>
          <w:sz w:val="22"/>
          <w:szCs w:val="22"/>
        </w:rPr>
        <w:t>w terminach określonych w odpowiednim harmonogramie spłat Jednostkowej Pożyczki stanowiącym załącznik do Umowy Inwestycyjnej</w:t>
      </w:r>
      <w:r w:rsidR="00AA2940">
        <w:rPr>
          <w:rFonts w:asciiTheme="minorHAnsi" w:hAnsiTheme="minorHAnsi" w:cstheme="minorHAnsi"/>
          <w:sz w:val="22"/>
          <w:szCs w:val="22"/>
        </w:rPr>
        <w:t>.</w:t>
      </w:r>
    </w:p>
    <w:p w14:paraId="098C9A16" w14:textId="77777777" w:rsidR="004B75C5" w:rsidRDefault="004B75C5" w:rsidP="004B75C5">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Skutki prawne rozwiązania </w:t>
      </w:r>
      <w:r w:rsidRPr="00B25E86">
        <w:rPr>
          <w:rFonts w:asciiTheme="minorHAnsi" w:hAnsiTheme="minorHAnsi" w:cstheme="minorHAnsi"/>
          <w:b/>
          <w:sz w:val="22"/>
          <w:szCs w:val="22"/>
        </w:rPr>
        <w:t>Umowy</w:t>
      </w:r>
      <w:r>
        <w:rPr>
          <w:rFonts w:asciiTheme="minorHAnsi" w:hAnsiTheme="minorHAnsi" w:cstheme="minorHAnsi"/>
          <w:sz w:val="22"/>
          <w:szCs w:val="22"/>
        </w:rPr>
        <w:t xml:space="preserve"> </w:t>
      </w:r>
      <w:r w:rsidRPr="00B25E86">
        <w:rPr>
          <w:rFonts w:asciiTheme="minorHAnsi" w:hAnsiTheme="minorHAnsi" w:cstheme="minorHAnsi"/>
          <w:b/>
          <w:sz w:val="22"/>
          <w:szCs w:val="22"/>
        </w:rPr>
        <w:t>Inwestycyjnej</w:t>
      </w:r>
      <w:r>
        <w:rPr>
          <w:rFonts w:asciiTheme="minorHAnsi" w:hAnsiTheme="minorHAnsi" w:cstheme="minorHAnsi"/>
          <w:sz w:val="22"/>
          <w:szCs w:val="22"/>
        </w:rPr>
        <w:t xml:space="preserve"> zostały przedstawione </w:t>
      </w:r>
      <w:r w:rsidRPr="004B75C5">
        <w:rPr>
          <w:rFonts w:asciiTheme="minorHAnsi" w:hAnsiTheme="minorHAnsi" w:cstheme="minorHAnsi"/>
          <w:sz w:val="22"/>
          <w:szCs w:val="22"/>
        </w:rPr>
        <w:t>w</w:t>
      </w:r>
      <w:r w:rsidRPr="00B25E86">
        <w:rPr>
          <w:rFonts w:asciiTheme="minorHAnsi" w:hAnsiTheme="minorHAnsi" w:cstheme="minorHAnsi"/>
          <w:b/>
          <w:sz w:val="22"/>
          <w:szCs w:val="22"/>
        </w:rPr>
        <w:t xml:space="preserve"> § 10</w:t>
      </w:r>
      <w:r>
        <w:rPr>
          <w:rFonts w:asciiTheme="minorHAnsi" w:hAnsiTheme="minorHAnsi" w:cstheme="minorHAnsi"/>
          <w:sz w:val="22"/>
          <w:szCs w:val="22"/>
        </w:rPr>
        <w:t xml:space="preserve"> niniejszej </w:t>
      </w:r>
      <w:r w:rsidRPr="00B25E86">
        <w:rPr>
          <w:rFonts w:asciiTheme="minorHAnsi" w:hAnsiTheme="minorHAnsi" w:cstheme="minorHAnsi"/>
          <w:b/>
          <w:sz w:val="22"/>
          <w:szCs w:val="22"/>
        </w:rPr>
        <w:t>Umowy</w:t>
      </w:r>
      <w:r>
        <w:rPr>
          <w:rFonts w:asciiTheme="minorHAnsi" w:hAnsiTheme="minorHAnsi" w:cstheme="minorHAnsi"/>
          <w:sz w:val="22"/>
          <w:szCs w:val="22"/>
        </w:rPr>
        <w:t>.</w:t>
      </w:r>
    </w:p>
    <w:p w14:paraId="72000433" w14:textId="77777777" w:rsidR="004B75C5" w:rsidRDefault="004B75C5" w:rsidP="004B75C5">
      <w:pPr>
        <w:pStyle w:val="Akapitzlist"/>
        <w:numPr>
          <w:ilvl w:val="0"/>
          <w:numId w:val="29"/>
        </w:numPr>
        <w:suppressAutoHyphens w:val="0"/>
        <w:autoSpaceDN/>
        <w:spacing w:after="160" w:line="259" w:lineRule="auto"/>
        <w:jc w:val="both"/>
        <w:textAlignment w:val="auto"/>
        <w:rPr>
          <w:rFonts w:asciiTheme="minorHAnsi" w:hAnsiTheme="minorHAnsi" w:cstheme="minorHAnsi"/>
          <w:sz w:val="22"/>
          <w:szCs w:val="22"/>
        </w:rPr>
      </w:pPr>
      <w:r w:rsidRPr="00B25E86">
        <w:rPr>
          <w:rFonts w:asciiTheme="minorHAnsi" w:hAnsiTheme="minorHAnsi" w:cstheme="minorHAnsi"/>
          <w:b/>
          <w:sz w:val="22"/>
          <w:szCs w:val="22"/>
        </w:rPr>
        <w:t>Pożyczkobiorca</w:t>
      </w:r>
      <w:r>
        <w:rPr>
          <w:rFonts w:asciiTheme="minorHAnsi" w:hAnsiTheme="minorHAnsi" w:cstheme="minorHAnsi"/>
          <w:sz w:val="22"/>
          <w:szCs w:val="22"/>
        </w:rPr>
        <w:t xml:space="preserve"> zobowiązuje się do przestrzegania wytycznych </w:t>
      </w:r>
      <w:r w:rsidRPr="004B75C5">
        <w:rPr>
          <w:rFonts w:asciiTheme="minorHAnsi" w:hAnsiTheme="minorHAnsi" w:cstheme="minorHAnsi"/>
          <w:sz w:val="22"/>
          <w:szCs w:val="22"/>
        </w:rPr>
        <w:t xml:space="preserve">przekazanych przez </w:t>
      </w:r>
      <w:r w:rsidRPr="00B25E86">
        <w:rPr>
          <w:rFonts w:asciiTheme="minorHAnsi" w:hAnsiTheme="minorHAnsi" w:cstheme="minorHAnsi"/>
          <w:b/>
          <w:sz w:val="22"/>
          <w:szCs w:val="22"/>
        </w:rPr>
        <w:t>Menadżera</w:t>
      </w:r>
      <w:r w:rsidR="00AA2940">
        <w:rPr>
          <w:rFonts w:asciiTheme="minorHAnsi" w:hAnsiTheme="minorHAnsi" w:cstheme="minorHAnsi"/>
          <w:b/>
          <w:sz w:val="22"/>
          <w:szCs w:val="22"/>
        </w:rPr>
        <w:t>.</w:t>
      </w:r>
    </w:p>
    <w:p w14:paraId="7E5A24C1"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§8 Oświadczenia i informacje</w:t>
      </w:r>
    </w:p>
    <w:p w14:paraId="35F99805" w14:textId="77777777" w:rsidR="00394D89" w:rsidRPr="00902102" w:rsidRDefault="00394D89" w:rsidP="00953A4C">
      <w:pPr>
        <w:jc w:val="center"/>
        <w:rPr>
          <w:rFonts w:asciiTheme="minorHAnsi" w:hAnsiTheme="minorHAnsi" w:cstheme="minorHAnsi"/>
          <w:b/>
          <w:sz w:val="22"/>
          <w:szCs w:val="22"/>
        </w:rPr>
      </w:pPr>
    </w:p>
    <w:p w14:paraId="634105A2" w14:textId="77777777" w:rsidR="00953A4C" w:rsidRPr="00902102" w:rsidRDefault="00953A4C" w:rsidP="00953A4C">
      <w:pPr>
        <w:pStyle w:val="Akapitzlist"/>
        <w:numPr>
          <w:ilvl w:val="0"/>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oświadcza, że:</w:t>
      </w:r>
    </w:p>
    <w:p w14:paraId="50820C11" w14:textId="77777777" w:rsidR="00953A4C" w:rsidRPr="00902102"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Nie toczą się przeciwko niemu żadne postępowania w szczególności podatkowe, cywilno prawne oraz upadłościowe lub układowe które mogłyby mieć negatywny wpływ na jego sytuację gospodarczą lub finansową, oraz że na dzień podpisania niniejszej Umowy, nie ma podstaw, aby takie postępowania były wytoczone w przyszłości.</w:t>
      </w:r>
    </w:p>
    <w:p w14:paraId="2815B774" w14:textId="77777777" w:rsidR="00953A4C" w:rsidRPr="00902102"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Nie istnieją żadne przeszkody w ustanowieniu zabezpieczeń o których mowa </w:t>
      </w:r>
      <w:r w:rsidRPr="00902102">
        <w:rPr>
          <w:rFonts w:asciiTheme="minorHAnsi" w:hAnsiTheme="minorHAnsi" w:cstheme="minorHAnsi"/>
          <w:b/>
          <w:sz w:val="22"/>
          <w:szCs w:val="22"/>
        </w:rPr>
        <w:t>§ 5</w:t>
      </w:r>
      <w:r w:rsidRPr="00902102">
        <w:rPr>
          <w:rFonts w:asciiTheme="minorHAnsi" w:hAnsiTheme="minorHAnsi" w:cstheme="minorHAnsi"/>
          <w:sz w:val="22"/>
          <w:szCs w:val="22"/>
        </w:rPr>
        <w:t xml:space="preserve"> niniejszej umowy, a w szczególności, dotyczące zajęcia lub innego obciążenia całości lub części majątku będącego przedmiotem zabezpieczenia, a ponadto nie toczą postępowania sądowe, administracyjne, komornicze i inne, które mogą do takich zajęć albo obciążeń doprowadzić.</w:t>
      </w:r>
    </w:p>
    <w:p w14:paraId="642B975C" w14:textId="77777777" w:rsidR="00953A4C" w:rsidRPr="00902102"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Planowane do realizacji przedsięwzięcie nie obejmuje żadnych działań sprzecznych z regulacjami unijnymi oraz krajowymi.</w:t>
      </w:r>
    </w:p>
    <w:p w14:paraId="775A836E" w14:textId="77777777" w:rsidR="00953A4C" w:rsidRPr="00902102"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Wszystkie dane zawarte w dokumentacji przedstawionej w celu ubiegania się o pożyczkę oraz związanej z zawarciem niniejszej umowy, szczególnie dotyczące sytuacji majątkowej i finansowej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są zgodne z prawdą.</w:t>
      </w:r>
    </w:p>
    <w:p w14:paraId="6670F916" w14:textId="77777777" w:rsidR="00953A4C" w:rsidRPr="00902102"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dniu udzielenia </w:t>
      </w:r>
      <w:r w:rsidRPr="00902102">
        <w:rPr>
          <w:rFonts w:asciiTheme="minorHAnsi" w:hAnsiTheme="minorHAnsi" w:cstheme="minorHAnsi"/>
          <w:b/>
          <w:sz w:val="22"/>
          <w:szCs w:val="22"/>
        </w:rPr>
        <w:t>Jednostkowej Pożyczki</w:t>
      </w:r>
      <w:r w:rsidRPr="00902102">
        <w:rPr>
          <w:rFonts w:asciiTheme="minorHAnsi" w:hAnsiTheme="minorHAnsi" w:cstheme="minorHAnsi"/>
          <w:sz w:val="22"/>
          <w:szCs w:val="22"/>
        </w:rPr>
        <w:t xml:space="preserve"> nie znajduje się w trudnej sytuacji w </w:t>
      </w:r>
      <w:r w:rsidRPr="00902102">
        <w:rPr>
          <w:rFonts w:asciiTheme="minorHAnsi" w:hAnsiTheme="minorHAnsi" w:cstheme="minorHAnsi"/>
          <w:b/>
          <w:sz w:val="22"/>
          <w:szCs w:val="22"/>
        </w:rPr>
        <w:t>rozumieniu art. 2 pkt 18 rozporządzenia nr 651/20143</w:t>
      </w:r>
      <w:r w:rsidRPr="00902102">
        <w:rPr>
          <w:rFonts w:asciiTheme="minorHAnsi" w:hAnsiTheme="minorHAnsi" w:cstheme="minorHAnsi"/>
          <w:sz w:val="22"/>
          <w:szCs w:val="22"/>
        </w:rPr>
        <w:t xml:space="preserve"> lub w dniu </w:t>
      </w:r>
      <w:r w:rsidRPr="00902102">
        <w:rPr>
          <w:rFonts w:asciiTheme="minorHAnsi" w:hAnsiTheme="minorHAnsi" w:cstheme="minorHAnsi"/>
          <w:b/>
          <w:sz w:val="22"/>
          <w:szCs w:val="22"/>
        </w:rPr>
        <w:t>31.12.2019</w:t>
      </w:r>
      <w:r w:rsidRPr="00902102">
        <w:rPr>
          <w:rFonts w:asciiTheme="minorHAnsi" w:hAnsiTheme="minorHAnsi" w:cstheme="minorHAnsi"/>
          <w:sz w:val="22"/>
          <w:szCs w:val="22"/>
        </w:rPr>
        <w:t xml:space="preserve"> nie znajdował się w trudnej sytuacji, a po tym dniu znalazł się w trudnej sytuacji z powodu wystąpienia pandemii COVID-19;</w:t>
      </w:r>
    </w:p>
    <w:p w14:paraId="1710B103" w14:textId="77777777" w:rsidR="00953A4C" w:rsidRPr="00902102"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Nie ciąży na nich obowiązek zwrotu pomocy, wynikający z decyzji </w:t>
      </w:r>
      <w:r w:rsidRPr="00902102">
        <w:rPr>
          <w:rFonts w:asciiTheme="minorHAnsi" w:hAnsiTheme="minorHAnsi" w:cstheme="minorHAnsi"/>
          <w:b/>
          <w:sz w:val="22"/>
          <w:szCs w:val="22"/>
        </w:rPr>
        <w:t>Komisji</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Europejskiej</w:t>
      </w:r>
      <w:r w:rsidRPr="00902102">
        <w:rPr>
          <w:rFonts w:asciiTheme="minorHAnsi" w:hAnsiTheme="minorHAnsi" w:cstheme="minorHAnsi"/>
          <w:sz w:val="22"/>
          <w:szCs w:val="22"/>
        </w:rPr>
        <w:t xml:space="preserve"> uznającej pomoc za niezgodną z prawem oraz ze wspólnym rynkiem lub orzeczenia sądu krajowego lub unijnego </w:t>
      </w:r>
    </w:p>
    <w:p w14:paraId="766388C4" w14:textId="77777777" w:rsidR="00953A4C" w:rsidRDefault="00953A4C" w:rsidP="00953A4C">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Jest mikro, małym lub średnim przedsiębiorstwem w rozumieniu przepisów załącznika nr I Rozporządzenia Komisji (UE) nr 651/2014 z dnia 17 czerwca 2014 r. uznającego niektóre rodzaje pomocy za zgodne z rynkiem wewnętrznym w zastosowaniu art. 107 i 108 Traktatu.</w:t>
      </w:r>
    </w:p>
    <w:p w14:paraId="56690FBC" w14:textId="285131FE" w:rsidR="00633EE7" w:rsidRDefault="00633EE7" w:rsidP="00633EE7">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N</w:t>
      </w:r>
      <w:r w:rsidRPr="00633EE7">
        <w:rPr>
          <w:rFonts w:asciiTheme="minorHAnsi" w:hAnsiTheme="minorHAnsi" w:cstheme="minorHAnsi"/>
          <w:sz w:val="22"/>
          <w:szCs w:val="22"/>
        </w:rPr>
        <w:t>ie podlegam wykluczeniu z możliwości dostępu do środków publicznych na podstawie przepisów prawa lub wykluczeniu takiemu nie podlegają osoby uprawnione do reprezentacji, w szczególności na podstawie art. 207 ust.4 ustawy o finansach publicznych, art. 12 ust. 1 pkt 1 ustawy o skutkach powierzenia wykonywanej pracy cudzoziemcom przebywającym wbrew przepisom na terenie RP, art. 9,ust.1 pkt 2a ustawy o odpowiedzialności podmiotów zbiorowych za czyny zabronione pod groźbą kary</w:t>
      </w:r>
      <w:r>
        <w:rPr>
          <w:rFonts w:asciiTheme="minorHAnsi" w:hAnsiTheme="minorHAnsi" w:cstheme="minorHAnsi"/>
          <w:sz w:val="22"/>
          <w:szCs w:val="22"/>
        </w:rPr>
        <w:t>.</w:t>
      </w:r>
    </w:p>
    <w:p w14:paraId="0AB04B9B" w14:textId="3B14E2D4" w:rsidR="00633EE7" w:rsidRDefault="00633EE7" w:rsidP="00633EE7">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Pr>
          <w:rFonts w:asciiTheme="minorHAnsi" w:hAnsiTheme="minorHAnsi" w:cstheme="minorHAnsi"/>
          <w:sz w:val="22"/>
          <w:szCs w:val="22"/>
        </w:rPr>
        <w:t>N</w:t>
      </w:r>
      <w:r w:rsidRPr="00633EE7">
        <w:rPr>
          <w:rFonts w:asciiTheme="minorHAnsi" w:hAnsiTheme="minorHAnsi" w:cstheme="minorHAnsi"/>
          <w:sz w:val="22"/>
          <w:szCs w:val="22"/>
        </w:rPr>
        <w:t>ie jestem podmiotem, w stosunku do którego Pośrednik Finansowy lub osoby upoważnione do jego reprezentacji posiadają, tak bezpośrednio jak i pośrednio, jakiekolwiek powiązania, w tym o charakterze majątkowym, kapitałowym, osobowym czy też faktycznym, które wpływają lub mogłyby potencjalnie wpływać na prawidłową realizację Operacji</w:t>
      </w:r>
      <w:r>
        <w:rPr>
          <w:rFonts w:asciiTheme="minorHAnsi" w:hAnsiTheme="minorHAnsi" w:cstheme="minorHAnsi"/>
          <w:sz w:val="22"/>
          <w:szCs w:val="22"/>
        </w:rPr>
        <w:t>.</w:t>
      </w:r>
    </w:p>
    <w:p w14:paraId="6B24A1E8" w14:textId="77777777" w:rsidR="00633EE7" w:rsidRPr="00633EE7" w:rsidRDefault="00633EE7" w:rsidP="00633EE7">
      <w:pPr>
        <w:pStyle w:val="Akapitzlist"/>
        <w:numPr>
          <w:ilvl w:val="1"/>
          <w:numId w:val="30"/>
        </w:numPr>
        <w:suppressAutoHyphens w:val="0"/>
        <w:autoSpaceDN/>
        <w:spacing w:after="160" w:line="259" w:lineRule="auto"/>
        <w:jc w:val="both"/>
        <w:textAlignment w:val="auto"/>
        <w:rPr>
          <w:rFonts w:asciiTheme="minorHAnsi" w:hAnsiTheme="minorHAnsi" w:cstheme="minorHAnsi"/>
          <w:sz w:val="22"/>
          <w:szCs w:val="22"/>
        </w:rPr>
      </w:pPr>
      <w:r w:rsidRPr="00633EE7">
        <w:rPr>
          <w:rFonts w:asciiTheme="minorHAnsi" w:hAnsiTheme="minorHAnsi" w:cstheme="minorHAnsi"/>
          <w:sz w:val="22"/>
          <w:szCs w:val="22"/>
        </w:rPr>
        <w:t xml:space="preserve">Zostałem/am należycie poinformowany/a przez Pośrednika Finansowego, iż udzielona pożyczka podlega zwrotowi. Ponadto oświadczam, że jest mi znana epidemia Koronawirusa (wirus SARS-Cov-2) oraz jej zagrożenia i skutki w sferze gospodarczej i ekonomicznej. Pomimo tego podejmuje świadomie decyzje o zaciągnięciu zobowiązania (pożyczki u Pośrednika Finansowego z obowiązkiem jej spłaty). </w:t>
      </w:r>
    </w:p>
    <w:p w14:paraId="6382CEBF" w14:textId="77777777" w:rsidR="00953A4C" w:rsidRPr="00902102" w:rsidRDefault="00953A4C" w:rsidP="00953A4C">
      <w:pPr>
        <w:pStyle w:val="Akapitzlist"/>
        <w:numPr>
          <w:ilvl w:val="0"/>
          <w:numId w:val="30"/>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oświadcza, że zapoznał się </w:t>
      </w:r>
      <w:r w:rsidRPr="00902102">
        <w:rPr>
          <w:rFonts w:asciiTheme="minorHAnsi" w:hAnsiTheme="minorHAnsi" w:cstheme="minorHAnsi"/>
          <w:b/>
          <w:sz w:val="22"/>
          <w:szCs w:val="22"/>
        </w:rPr>
        <w:t>Regulaminem</w:t>
      </w:r>
      <w:r w:rsidRPr="00902102">
        <w:rPr>
          <w:rFonts w:asciiTheme="minorHAnsi" w:hAnsiTheme="minorHAnsi" w:cstheme="minorHAnsi"/>
          <w:sz w:val="22"/>
          <w:szCs w:val="22"/>
        </w:rPr>
        <w:t xml:space="preserve"> </w:t>
      </w:r>
      <w:r w:rsidR="00A551C0">
        <w:rPr>
          <w:rFonts w:asciiTheme="minorHAnsi" w:hAnsiTheme="minorHAnsi" w:cstheme="minorHAnsi"/>
          <w:sz w:val="22"/>
          <w:szCs w:val="22"/>
        </w:rPr>
        <w:t xml:space="preserve">oraz jego załącznikami </w:t>
      </w:r>
      <w:r w:rsidRPr="00902102">
        <w:rPr>
          <w:rFonts w:asciiTheme="minorHAnsi" w:hAnsiTheme="minorHAnsi" w:cstheme="minorHAnsi"/>
          <w:sz w:val="22"/>
          <w:szCs w:val="22"/>
        </w:rPr>
        <w:t>i akceptuje wszystkie jego zapisy.</w:t>
      </w:r>
    </w:p>
    <w:p w14:paraId="0A4A4EB0"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§9 Monitoring i kontrola</w:t>
      </w:r>
    </w:p>
    <w:p w14:paraId="4349CEE2" w14:textId="77777777" w:rsidR="00394D89" w:rsidRPr="00902102" w:rsidRDefault="00394D89" w:rsidP="00953A4C">
      <w:pPr>
        <w:jc w:val="center"/>
        <w:rPr>
          <w:rFonts w:asciiTheme="minorHAnsi" w:hAnsiTheme="minorHAnsi" w:cstheme="minorHAnsi"/>
          <w:b/>
          <w:sz w:val="22"/>
          <w:szCs w:val="22"/>
        </w:rPr>
      </w:pPr>
    </w:p>
    <w:p w14:paraId="5FB97E64" w14:textId="77777777" w:rsidR="00953A4C" w:rsidRPr="00902102"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wyraża zgodę na prowadzenie monitoringu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 xml:space="preserve"> w zakresie:</w:t>
      </w:r>
    </w:p>
    <w:p w14:paraId="6A32B4F7"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Prawidłowości oraz skuteczności wykorzystania środków pochodzących z pożyczki,</w:t>
      </w:r>
    </w:p>
    <w:p w14:paraId="3655647D"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Sytuacji organizacyjnej i finansowej </w:t>
      </w:r>
      <w:r w:rsidRPr="00902102">
        <w:rPr>
          <w:rFonts w:asciiTheme="minorHAnsi" w:hAnsiTheme="minorHAnsi" w:cstheme="minorHAnsi"/>
          <w:b/>
          <w:sz w:val="22"/>
          <w:szCs w:val="22"/>
        </w:rPr>
        <w:t>Pożyczkobiorcy</w:t>
      </w:r>
    </w:p>
    <w:p w14:paraId="04FCD373" w14:textId="77777777" w:rsidR="00953A4C" w:rsidRPr="00902102"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celu dokonania monitoringu o którym mowa w </w:t>
      </w:r>
      <w:r w:rsidRPr="00902102">
        <w:rPr>
          <w:rFonts w:asciiTheme="minorHAnsi" w:hAnsiTheme="minorHAnsi" w:cstheme="minorHAnsi"/>
          <w:b/>
          <w:sz w:val="22"/>
          <w:szCs w:val="22"/>
        </w:rPr>
        <w:t>pkt 1</w:t>
      </w:r>
      <w:r w:rsidRPr="00902102">
        <w:rPr>
          <w:rFonts w:asciiTheme="minorHAnsi" w:hAnsiTheme="minorHAnsi" w:cstheme="minorHAnsi"/>
          <w:sz w:val="22"/>
          <w:szCs w:val="22"/>
        </w:rPr>
        <w:t xml:space="preserve"> niniejszego paragrafu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jest uprawniony w szczególności do:</w:t>
      </w:r>
    </w:p>
    <w:p w14:paraId="7248938E"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Wglądu do dokumentów księgowych oraz innych dokumentów związanych z prowadzoną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działalnością gospodarczą z prawem ich kopiowania,</w:t>
      </w:r>
    </w:p>
    <w:p w14:paraId="655191F0"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Wizyty w miejscu prowadzenia działalności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lub w miejscu realizacji przez niego inwestycji,</w:t>
      </w:r>
    </w:p>
    <w:p w14:paraId="05589F00"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Okazania rzeczy stanowiących przedmiot zabezpieczenia wraz z umożliwieniem zbadania ich stanu technicznego,</w:t>
      </w:r>
    </w:p>
    <w:p w14:paraId="33D86B50"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Okazania rzeczy sfinansowanych lub współfinansowanych ze środków pochodzących z pożyczki,</w:t>
      </w:r>
    </w:p>
    <w:p w14:paraId="1099AB44"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Żądania udzielenia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informacji, o których mowa w </w:t>
      </w:r>
      <w:r w:rsidRPr="00902102">
        <w:rPr>
          <w:rFonts w:asciiTheme="minorHAnsi" w:hAnsiTheme="minorHAnsi" w:cstheme="minorHAnsi"/>
          <w:b/>
          <w:sz w:val="22"/>
          <w:szCs w:val="22"/>
        </w:rPr>
        <w:t>§ 7 pkt 14</w:t>
      </w:r>
      <w:r w:rsidRPr="00902102">
        <w:rPr>
          <w:rFonts w:asciiTheme="minorHAnsi" w:hAnsiTheme="minorHAnsi" w:cstheme="minorHAnsi"/>
          <w:sz w:val="22"/>
          <w:szCs w:val="22"/>
        </w:rPr>
        <w:t>.</w:t>
      </w:r>
    </w:p>
    <w:p w14:paraId="724C02F4" w14:textId="77777777" w:rsidR="00953A4C" w:rsidRPr="00902102"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ma ponadto, w szczególności prawo do stałego monitorowania:</w:t>
      </w:r>
    </w:p>
    <w:p w14:paraId="691A2DC5"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zdolności pożyczkowej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rozumianej jako zdolność do terminowej spłaty całości wynikającego z umowy zadłużenia,</w:t>
      </w:r>
    </w:p>
    <w:p w14:paraId="2C5AC465"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wiarygodności pożyczkowej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rozumianej jako prawdopodobieństwo wywiązania się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ze zobowiązań wynikających z umowy pożyczki, niezależnie od uwarunkowań o charakterze ekonomicznym i finansowym w szczególności w przypadku, gdy nastąpiła utrata albo zmniejszenie się wartości zabezpieczenia pożyczki, </w:t>
      </w:r>
    </w:p>
    <w:p w14:paraId="312D2AC3" w14:textId="77777777" w:rsidR="00953A4C" w:rsidRPr="00902102"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jest uprawniony do przeprowadzenia u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kontroli w postaci:</w:t>
      </w:r>
    </w:p>
    <w:p w14:paraId="2CCE4D0A"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Kontroli w miejscu: przeprowadzane na podstawie rocznego planu kontroli.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zawiadamia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o kontroli w miejscu w terminie nie krótszym niż </w:t>
      </w:r>
      <w:r w:rsidR="0053130E" w:rsidRPr="00B25E86">
        <w:rPr>
          <w:rFonts w:asciiTheme="minorHAnsi" w:hAnsiTheme="minorHAnsi" w:cstheme="minorHAnsi"/>
          <w:b/>
          <w:sz w:val="22"/>
          <w:szCs w:val="22"/>
        </w:rPr>
        <w:t xml:space="preserve">3 </w:t>
      </w:r>
      <w:r w:rsidRPr="00AA2940">
        <w:rPr>
          <w:rFonts w:asciiTheme="minorHAnsi" w:hAnsiTheme="minorHAnsi" w:cstheme="minorHAnsi"/>
          <w:b/>
          <w:sz w:val="22"/>
          <w:szCs w:val="22"/>
        </w:rPr>
        <w:t>dni</w:t>
      </w:r>
      <w:r w:rsidRPr="00902102">
        <w:rPr>
          <w:rFonts w:asciiTheme="minorHAnsi" w:hAnsiTheme="minorHAnsi" w:cstheme="minorHAnsi"/>
          <w:sz w:val="22"/>
          <w:szCs w:val="22"/>
        </w:rPr>
        <w:t xml:space="preserve"> roboczych przed planowanym terminem kontroli, a w przypadku kontroli doraźnej w terminie nie krótszym niż </w:t>
      </w:r>
      <w:r w:rsidRPr="00902102">
        <w:rPr>
          <w:rFonts w:asciiTheme="minorHAnsi" w:hAnsiTheme="minorHAnsi" w:cstheme="minorHAnsi"/>
          <w:b/>
          <w:sz w:val="22"/>
          <w:szCs w:val="22"/>
        </w:rPr>
        <w:t>1 dzień</w:t>
      </w:r>
      <w:r w:rsidRPr="00902102">
        <w:rPr>
          <w:rFonts w:asciiTheme="minorHAnsi" w:hAnsiTheme="minorHAnsi" w:cstheme="minorHAnsi"/>
          <w:sz w:val="22"/>
          <w:szCs w:val="22"/>
        </w:rPr>
        <w:t xml:space="preserve"> roboczy przez terminem rozpoczęcia kontroli.</w:t>
      </w:r>
    </w:p>
    <w:p w14:paraId="016E3614"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Kontroli zza biurka</w:t>
      </w:r>
    </w:p>
    <w:p w14:paraId="7C1D4EA4" w14:textId="77777777" w:rsidR="00953A4C" w:rsidRPr="00902102" w:rsidRDefault="00953A4C" w:rsidP="00953A4C">
      <w:pPr>
        <w:pStyle w:val="Akapitzlist"/>
        <w:numPr>
          <w:ilvl w:val="2"/>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dotyczące rozliczenia pożyczki rozpoczynają się w terminie </w:t>
      </w:r>
      <w:r w:rsidRPr="00902102">
        <w:rPr>
          <w:rFonts w:asciiTheme="minorHAnsi" w:hAnsiTheme="minorHAnsi" w:cstheme="minorHAnsi"/>
          <w:b/>
          <w:sz w:val="22"/>
          <w:szCs w:val="22"/>
        </w:rPr>
        <w:t>7 dni</w:t>
      </w:r>
      <w:r w:rsidRPr="00902102">
        <w:rPr>
          <w:rFonts w:asciiTheme="minorHAnsi" w:hAnsiTheme="minorHAnsi" w:cstheme="minorHAnsi"/>
          <w:sz w:val="22"/>
          <w:szCs w:val="22"/>
        </w:rPr>
        <w:t xml:space="preserve"> od dnia przedstawienia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rozliczenia wykorzystania pożyczki, a w przypadku nie przedstawienia takiego rozliczenia w ciągu </w:t>
      </w:r>
      <w:r w:rsidRPr="00902102">
        <w:rPr>
          <w:rFonts w:asciiTheme="minorHAnsi" w:hAnsiTheme="minorHAnsi" w:cstheme="minorHAnsi"/>
          <w:b/>
          <w:sz w:val="22"/>
          <w:szCs w:val="22"/>
        </w:rPr>
        <w:t>7 dni</w:t>
      </w:r>
      <w:r w:rsidRPr="00902102">
        <w:rPr>
          <w:rFonts w:asciiTheme="minorHAnsi" w:hAnsiTheme="minorHAnsi" w:cstheme="minorHAnsi"/>
          <w:sz w:val="22"/>
          <w:szCs w:val="22"/>
        </w:rPr>
        <w:t xml:space="preserve"> od dnia, w którym Pożyczkobiorca na wezwanie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miał je przedstawić,</w:t>
      </w:r>
    </w:p>
    <w:p w14:paraId="0B5EDE52" w14:textId="77777777" w:rsidR="00953A4C" w:rsidRPr="00902102" w:rsidRDefault="00953A4C" w:rsidP="00953A4C">
      <w:pPr>
        <w:pStyle w:val="Akapitzlist"/>
        <w:numPr>
          <w:ilvl w:val="2"/>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dotyczące terminowości spłat pożyczki są prowadzone w sposób ciągły i rozpoczynają się w ciągu </w:t>
      </w:r>
      <w:r w:rsidRPr="00902102">
        <w:rPr>
          <w:rFonts w:asciiTheme="minorHAnsi" w:hAnsiTheme="minorHAnsi" w:cstheme="minorHAnsi"/>
          <w:b/>
          <w:sz w:val="22"/>
          <w:szCs w:val="22"/>
        </w:rPr>
        <w:t>3 dni</w:t>
      </w:r>
      <w:r w:rsidRPr="00902102">
        <w:rPr>
          <w:rFonts w:asciiTheme="minorHAnsi" w:hAnsiTheme="minorHAnsi" w:cstheme="minorHAnsi"/>
          <w:sz w:val="22"/>
          <w:szCs w:val="22"/>
        </w:rPr>
        <w:t xml:space="preserve"> od daty wymagalności raty pożyczki,</w:t>
      </w:r>
    </w:p>
    <w:p w14:paraId="5183AEA7" w14:textId="77777777" w:rsidR="00953A4C" w:rsidRPr="00902102" w:rsidRDefault="00953A4C" w:rsidP="00953A4C">
      <w:pPr>
        <w:pStyle w:val="Akapitzlist"/>
        <w:numPr>
          <w:ilvl w:val="2"/>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dotyczące ważności zabezpieczeń są prowadzone w trybie ciągłym i rozpoczynają się na </w:t>
      </w:r>
      <w:r w:rsidRPr="00902102">
        <w:rPr>
          <w:rFonts w:asciiTheme="minorHAnsi" w:hAnsiTheme="minorHAnsi" w:cstheme="minorHAnsi"/>
          <w:b/>
          <w:sz w:val="22"/>
          <w:szCs w:val="22"/>
        </w:rPr>
        <w:t>15 dni</w:t>
      </w:r>
      <w:r w:rsidRPr="00902102">
        <w:rPr>
          <w:rFonts w:asciiTheme="minorHAnsi" w:hAnsiTheme="minorHAnsi" w:cstheme="minorHAnsi"/>
          <w:sz w:val="22"/>
          <w:szCs w:val="22"/>
        </w:rPr>
        <w:t xml:space="preserve"> przed terminem upływu obowiązywania zabezpieczeń.</w:t>
      </w:r>
    </w:p>
    <w:p w14:paraId="43D025B8"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Kontroli doraźnej</w:t>
      </w:r>
    </w:p>
    <w:p w14:paraId="2343D0A6" w14:textId="77777777" w:rsidR="00953A4C" w:rsidRPr="00902102" w:rsidRDefault="00953A4C" w:rsidP="00953A4C">
      <w:pPr>
        <w:pStyle w:val="Akapitzlist"/>
        <w:numPr>
          <w:ilvl w:val="1"/>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Wizyty monitorującej</w:t>
      </w:r>
    </w:p>
    <w:p w14:paraId="7BA82ABF" w14:textId="77777777" w:rsidR="00953A4C" w:rsidRPr="00902102"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Kontrole przeprowadza </w:t>
      </w:r>
      <w:r w:rsidRPr="00902102">
        <w:rPr>
          <w:rFonts w:asciiTheme="minorHAnsi" w:hAnsiTheme="minorHAnsi" w:cstheme="minorHAnsi"/>
          <w:b/>
          <w:sz w:val="22"/>
          <w:szCs w:val="22"/>
        </w:rPr>
        <w:t>Zespół Kontrolujący</w:t>
      </w:r>
      <w:r w:rsidRPr="00902102">
        <w:rPr>
          <w:rFonts w:asciiTheme="minorHAnsi" w:hAnsiTheme="minorHAnsi" w:cstheme="minorHAnsi"/>
          <w:sz w:val="22"/>
          <w:szCs w:val="22"/>
        </w:rPr>
        <w:t xml:space="preserve"> wyznaczony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w:t>
      </w:r>
    </w:p>
    <w:p w14:paraId="7D7CD54C" w14:textId="77777777" w:rsidR="00953A4C" w:rsidRPr="00902102" w:rsidRDefault="00953A4C" w:rsidP="00953A4C">
      <w:pPr>
        <w:pStyle w:val="Akapitzlist"/>
        <w:numPr>
          <w:ilvl w:val="0"/>
          <w:numId w:val="31"/>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Zespół Kontrolujący</w:t>
      </w:r>
      <w:r w:rsidRPr="00902102">
        <w:rPr>
          <w:rFonts w:asciiTheme="minorHAnsi" w:hAnsiTheme="minorHAnsi" w:cstheme="minorHAnsi"/>
          <w:sz w:val="22"/>
          <w:szCs w:val="22"/>
        </w:rPr>
        <w:t xml:space="preserve"> na podstawie zebranego w kontroli materiału dowodowego przygotowuje informacje pokontrolną, którą przekazuje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ma prawo zgłoszenia pisemnych zastrzeżeń i wyjaśnień do informacji pokontrolnej w terminie </w:t>
      </w:r>
      <w:r w:rsidRPr="00902102">
        <w:rPr>
          <w:rFonts w:asciiTheme="minorHAnsi" w:hAnsiTheme="minorHAnsi" w:cstheme="minorHAnsi"/>
          <w:b/>
          <w:sz w:val="22"/>
          <w:szCs w:val="22"/>
        </w:rPr>
        <w:t>7 dni</w:t>
      </w:r>
      <w:r w:rsidRPr="00902102">
        <w:rPr>
          <w:rFonts w:asciiTheme="minorHAnsi" w:hAnsiTheme="minorHAnsi" w:cstheme="minorHAnsi"/>
          <w:sz w:val="22"/>
          <w:szCs w:val="22"/>
        </w:rPr>
        <w:t xml:space="preserve"> od dnia jej otrzymania.</w:t>
      </w:r>
    </w:p>
    <w:p w14:paraId="16B3FBD1" w14:textId="77777777" w:rsidR="00394D89" w:rsidRDefault="00394D89" w:rsidP="001F1C7B">
      <w:pPr>
        <w:jc w:val="center"/>
        <w:rPr>
          <w:rFonts w:ascii="Calibri" w:hAnsi="Calibri" w:cs="Calibri"/>
          <w:b/>
          <w:sz w:val="22"/>
          <w:szCs w:val="22"/>
        </w:rPr>
      </w:pPr>
    </w:p>
    <w:p w14:paraId="0100BFAC" w14:textId="77777777" w:rsidR="005400FB" w:rsidRDefault="005400FB" w:rsidP="001F1C7B">
      <w:pPr>
        <w:jc w:val="center"/>
        <w:rPr>
          <w:rFonts w:ascii="Calibri" w:hAnsi="Calibri" w:cs="Calibri"/>
          <w:b/>
          <w:sz w:val="22"/>
          <w:szCs w:val="22"/>
        </w:rPr>
      </w:pPr>
    </w:p>
    <w:p w14:paraId="14C5DA91" w14:textId="77777777" w:rsidR="005400FB" w:rsidRDefault="005400FB" w:rsidP="001F1C7B">
      <w:pPr>
        <w:jc w:val="center"/>
        <w:rPr>
          <w:rFonts w:ascii="Calibri" w:hAnsi="Calibri" w:cs="Calibri"/>
          <w:b/>
          <w:sz w:val="22"/>
          <w:szCs w:val="22"/>
        </w:rPr>
      </w:pPr>
    </w:p>
    <w:p w14:paraId="055E9F2F" w14:textId="77777777" w:rsidR="005400FB" w:rsidRDefault="005400FB" w:rsidP="001F1C7B">
      <w:pPr>
        <w:jc w:val="center"/>
        <w:rPr>
          <w:rFonts w:ascii="Calibri" w:hAnsi="Calibri" w:cs="Calibri"/>
          <w:b/>
          <w:sz w:val="22"/>
          <w:szCs w:val="22"/>
        </w:rPr>
      </w:pPr>
    </w:p>
    <w:p w14:paraId="2CFE3150" w14:textId="77777777" w:rsidR="001F1C7B" w:rsidRDefault="001F1C7B" w:rsidP="001F1C7B">
      <w:pPr>
        <w:jc w:val="center"/>
        <w:rPr>
          <w:rFonts w:ascii="Calibri" w:hAnsi="Calibri" w:cs="Calibri"/>
          <w:b/>
          <w:sz w:val="22"/>
          <w:szCs w:val="22"/>
        </w:rPr>
      </w:pPr>
      <w:r w:rsidRPr="001F1C7B">
        <w:rPr>
          <w:rFonts w:ascii="Calibri" w:hAnsi="Calibri" w:cs="Calibri"/>
          <w:b/>
          <w:sz w:val="22"/>
          <w:szCs w:val="22"/>
        </w:rPr>
        <w:lastRenderedPageBreak/>
        <w:t>§10 Wypowiedzenie umowy</w:t>
      </w:r>
    </w:p>
    <w:p w14:paraId="0192907E" w14:textId="77777777" w:rsidR="00394D89" w:rsidRPr="001F1C7B" w:rsidRDefault="00394D89" w:rsidP="001F1C7B">
      <w:pPr>
        <w:jc w:val="center"/>
        <w:rPr>
          <w:rFonts w:ascii="Calibri" w:hAnsi="Calibri" w:cs="Calibri"/>
          <w:b/>
          <w:sz w:val="22"/>
          <w:szCs w:val="22"/>
        </w:rPr>
      </w:pPr>
    </w:p>
    <w:p w14:paraId="2EB6840F"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b/>
          <w:sz w:val="22"/>
          <w:szCs w:val="22"/>
        </w:rPr>
        <w:t>Umowa Inwestycyjna</w:t>
      </w:r>
      <w:r w:rsidRPr="001F1C7B">
        <w:rPr>
          <w:rFonts w:ascii="Calibri" w:hAnsi="Calibri" w:cs="Calibri"/>
          <w:sz w:val="22"/>
          <w:szCs w:val="22"/>
        </w:rPr>
        <w:t xml:space="preserve"> może być wypowiedziana przez </w:t>
      </w:r>
      <w:r w:rsidRPr="001F1C7B">
        <w:rPr>
          <w:rFonts w:ascii="Calibri" w:hAnsi="Calibri" w:cs="Calibri"/>
          <w:b/>
          <w:sz w:val="22"/>
          <w:szCs w:val="22"/>
        </w:rPr>
        <w:t>Pożyczkodawcę</w:t>
      </w:r>
      <w:r w:rsidRPr="001F1C7B">
        <w:rPr>
          <w:rFonts w:ascii="Calibri" w:hAnsi="Calibri" w:cs="Calibri"/>
          <w:sz w:val="22"/>
          <w:szCs w:val="22"/>
        </w:rPr>
        <w:t xml:space="preserve"> z zachowaniem </w:t>
      </w:r>
      <w:r w:rsidRPr="001F1C7B">
        <w:rPr>
          <w:rFonts w:ascii="Calibri" w:hAnsi="Calibri" w:cs="Calibri"/>
          <w:b/>
          <w:sz w:val="22"/>
          <w:szCs w:val="22"/>
        </w:rPr>
        <w:t>7 dniowego</w:t>
      </w:r>
      <w:r w:rsidRPr="001F1C7B">
        <w:rPr>
          <w:rFonts w:ascii="Calibri" w:hAnsi="Calibri" w:cs="Calibri"/>
          <w:sz w:val="22"/>
          <w:szCs w:val="22"/>
        </w:rPr>
        <w:t xml:space="preserve"> terminu wypowiedzenia w przypadku:</w:t>
      </w:r>
    </w:p>
    <w:p w14:paraId="2AF4FD8E"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Opóźnień w spłacie rat kapitałowych, odsetkowych lub kapitałowo odsetkowych, szczególnie w przypadku gdy zaległości przekraczają sumę dwóch rat. </w:t>
      </w:r>
    </w:p>
    <w:p w14:paraId="13AFFCB7"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Wykorzystania przez </w:t>
      </w:r>
      <w:r w:rsidRPr="001F1C7B">
        <w:rPr>
          <w:rFonts w:ascii="Calibri" w:hAnsi="Calibri" w:cs="Calibri"/>
          <w:b/>
          <w:sz w:val="22"/>
          <w:szCs w:val="22"/>
        </w:rPr>
        <w:t>Pożyczkobiorcę</w:t>
      </w:r>
      <w:r w:rsidRPr="001F1C7B">
        <w:rPr>
          <w:rFonts w:ascii="Calibri" w:hAnsi="Calibri" w:cs="Calibri"/>
          <w:sz w:val="22"/>
          <w:szCs w:val="22"/>
        </w:rPr>
        <w:t xml:space="preserve"> środków pożyczkowych niezgodnie z ich przeznaczeniem określonym w niniejszej </w:t>
      </w:r>
      <w:r w:rsidRPr="001F1C7B">
        <w:rPr>
          <w:rFonts w:ascii="Calibri" w:hAnsi="Calibri" w:cs="Calibri"/>
          <w:b/>
          <w:sz w:val="22"/>
          <w:szCs w:val="22"/>
        </w:rPr>
        <w:t>Umowie</w:t>
      </w:r>
      <w:r w:rsidRPr="001F1C7B">
        <w:rPr>
          <w:rFonts w:ascii="Calibri" w:hAnsi="Calibri" w:cs="Calibri"/>
          <w:sz w:val="22"/>
          <w:szCs w:val="22"/>
        </w:rPr>
        <w:t>.</w:t>
      </w:r>
    </w:p>
    <w:p w14:paraId="617EC0EF"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Zagrożenia zwrotu środków pożyczkowych przez </w:t>
      </w:r>
      <w:r w:rsidRPr="001F1C7B">
        <w:rPr>
          <w:rFonts w:ascii="Calibri" w:hAnsi="Calibri" w:cs="Calibri"/>
          <w:b/>
          <w:sz w:val="22"/>
          <w:szCs w:val="22"/>
        </w:rPr>
        <w:t>Pożyczkobiorcę</w:t>
      </w:r>
      <w:r w:rsidRPr="001F1C7B">
        <w:rPr>
          <w:rFonts w:ascii="Calibri" w:hAnsi="Calibri" w:cs="Calibri"/>
          <w:sz w:val="22"/>
          <w:szCs w:val="22"/>
        </w:rPr>
        <w:t xml:space="preserve"> z uwagi na jego sytuację.</w:t>
      </w:r>
    </w:p>
    <w:p w14:paraId="56BC8377"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Przedstawienia przez </w:t>
      </w:r>
      <w:r w:rsidRPr="001F1C7B">
        <w:rPr>
          <w:rFonts w:ascii="Calibri" w:hAnsi="Calibri" w:cs="Calibri"/>
          <w:b/>
          <w:sz w:val="22"/>
          <w:szCs w:val="22"/>
        </w:rPr>
        <w:t>Pożyczkobiorcę</w:t>
      </w:r>
      <w:r w:rsidRPr="001F1C7B">
        <w:rPr>
          <w:rFonts w:ascii="Calibri" w:hAnsi="Calibri" w:cs="Calibri"/>
          <w:sz w:val="22"/>
          <w:szCs w:val="22"/>
        </w:rPr>
        <w:t>, w celu ubiegania się o pożyczkę lub na późniejszym etapie, informacji lub dokumentów niezgodnych ze stanem faktycznym lub prawnym.</w:t>
      </w:r>
    </w:p>
    <w:p w14:paraId="190C42A0"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Nie rozliczenia się z wydatkowania środków pożyczkowych.</w:t>
      </w:r>
    </w:p>
    <w:p w14:paraId="0664B82A"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Nie ustanowienia zabezpieczeń w sposób zgodny z postanowieniami niniejszej umowy.</w:t>
      </w:r>
    </w:p>
    <w:p w14:paraId="60F9D409"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Nie ustanowienia zabezpieczenia zamiennego, akceptowanego przez </w:t>
      </w:r>
      <w:r w:rsidRPr="001F1C7B">
        <w:rPr>
          <w:rFonts w:ascii="Calibri" w:hAnsi="Calibri" w:cs="Calibri"/>
          <w:b/>
          <w:sz w:val="22"/>
          <w:szCs w:val="22"/>
        </w:rPr>
        <w:t>Pożyczkodawcę</w:t>
      </w:r>
      <w:r w:rsidRPr="001F1C7B">
        <w:rPr>
          <w:rFonts w:ascii="Calibri" w:hAnsi="Calibri" w:cs="Calibri"/>
          <w:sz w:val="22"/>
          <w:szCs w:val="22"/>
        </w:rPr>
        <w:t>.</w:t>
      </w:r>
    </w:p>
    <w:p w14:paraId="6B48409F"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Uchybienia przez </w:t>
      </w:r>
      <w:r w:rsidRPr="001F1C7B">
        <w:rPr>
          <w:rFonts w:ascii="Calibri" w:hAnsi="Calibri" w:cs="Calibri"/>
          <w:b/>
          <w:sz w:val="22"/>
          <w:szCs w:val="22"/>
        </w:rPr>
        <w:t>Pożyczkobiorcę</w:t>
      </w:r>
      <w:r w:rsidRPr="001F1C7B">
        <w:rPr>
          <w:rFonts w:ascii="Calibri" w:hAnsi="Calibri" w:cs="Calibri"/>
          <w:sz w:val="22"/>
          <w:szCs w:val="22"/>
        </w:rPr>
        <w:t xml:space="preserve"> jakiemukolwiek obowiązkowi, o którym mowa w </w:t>
      </w:r>
      <w:r w:rsidRPr="001F1C7B">
        <w:rPr>
          <w:rFonts w:ascii="Calibri" w:hAnsi="Calibri" w:cs="Calibri"/>
          <w:b/>
          <w:sz w:val="22"/>
          <w:szCs w:val="22"/>
        </w:rPr>
        <w:t>§ 7</w:t>
      </w:r>
      <w:r w:rsidRPr="001F1C7B">
        <w:rPr>
          <w:rFonts w:ascii="Calibri" w:hAnsi="Calibri" w:cs="Calibri"/>
          <w:sz w:val="22"/>
          <w:szCs w:val="22"/>
        </w:rPr>
        <w:t xml:space="preserve"> niniejszej umowy, </w:t>
      </w:r>
      <w:r w:rsidRPr="008A7450">
        <w:rPr>
          <w:rFonts w:ascii="Calibri" w:hAnsi="Calibri" w:cs="Calibri"/>
          <w:sz w:val="22"/>
          <w:szCs w:val="22"/>
        </w:rPr>
        <w:t xml:space="preserve">w tym odmowy udzielenia informacji o których mowa w </w:t>
      </w:r>
      <w:r w:rsidRPr="008A7450">
        <w:rPr>
          <w:rFonts w:ascii="Calibri" w:hAnsi="Calibri" w:cs="Calibri"/>
          <w:b/>
          <w:sz w:val="22"/>
          <w:szCs w:val="22"/>
        </w:rPr>
        <w:t>§ 7 pkt 14</w:t>
      </w:r>
      <w:r w:rsidRPr="008A7450">
        <w:rPr>
          <w:rFonts w:ascii="Calibri" w:hAnsi="Calibri" w:cs="Calibri"/>
          <w:sz w:val="22"/>
          <w:szCs w:val="22"/>
        </w:rPr>
        <w:t>.</w:t>
      </w:r>
    </w:p>
    <w:p w14:paraId="4DE40E6B"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Złożenia przez </w:t>
      </w:r>
      <w:r w:rsidRPr="001F1C7B">
        <w:rPr>
          <w:rFonts w:ascii="Calibri" w:hAnsi="Calibri" w:cs="Calibri"/>
          <w:b/>
          <w:sz w:val="22"/>
          <w:szCs w:val="22"/>
        </w:rPr>
        <w:t>Pożyczkobiorcę</w:t>
      </w:r>
      <w:r w:rsidRPr="001F1C7B">
        <w:rPr>
          <w:rFonts w:ascii="Calibri" w:hAnsi="Calibri" w:cs="Calibri"/>
          <w:sz w:val="22"/>
          <w:szCs w:val="22"/>
        </w:rPr>
        <w:t xml:space="preserve"> jakiegokolwiek nieprawdziwego oświadczenia, o którym mowa w </w:t>
      </w:r>
      <w:r w:rsidRPr="001F1C7B">
        <w:rPr>
          <w:rFonts w:ascii="Calibri" w:hAnsi="Calibri" w:cs="Calibri"/>
          <w:b/>
          <w:sz w:val="22"/>
          <w:szCs w:val="22"/>
        </w:rPr>
        <w:t>§ 8</w:t>
      </w:r>
      <w:r w:rsidRPr="001F1C7B">
        <w:rPr>
          <w:rFonts w:ascii="Calibri" w:hAnsi="Calibri" w:cs="Calibri"/>
          <w:sz w:val="22"/>
          <w:szCs w:val="22"/>
        </w:rPr>
        <w:t>.</w:t>
      </w:r>
    </w:p>
    <w:p w14:paraId="410A060C" w14:textId="77777777" w:rsidR="001F1C7B" w:rsidRPr="001F1C7B" w:rsidRDefault="001F1C7B" w:rsidP="001F1C7B">
      <w:pPr>
        <w:numPr>
          <w:ilvl w:val="1"/>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Odmowy poddania się przez </w:t>
      </w:r>
      <w:r w:rsidRPr="001F1C7B">
        <w:rPr>
          <w:rFonts w:ascii="Calibri" w:hAnsi="Calibri" w:cs="Calibri"/>
          <w:b/>
          <w:sz w:val="22"/>
          <w:szCs w:val="22"/>
        </w:rPr>
        <w:t>Pożyczkobiorcę</w:t>
      </w:r>
      <w:r w:rsidRPr="001F1C7B">
        <w:rPr>
          <w:rFonts w:ascii="Calibri" w:hAnsi="Calibri" w:cs="Calibri"/>
          <w:sz w:val="22"/>
          <w:szCs w:val="22"/>
        </w:rPr>
        <w:t xml:space="preserve"> monitoringowi, o którym mowa w </w:t>
      </w:r>
      <w:r w:rsidRPr="001F1C7B">
        <w:rPr>
          <w:rFonts w:ascii="Calibri" w:hAnsi="Calibri" w:cs="Calibri"/>
          <w:b/>
          <w:sz w:val="22"/>
          <w:szCs w:val="22"/>
        </w:rPr>
        <w:t>§ 9</w:t>
      </w:r>
      <w:r w:rsidRPr="001F1C7B">
        <w:rPr>
          <w:rFonts w:ascii="Calibri" w:hAnsi="Calibri" w:cs="Calibri"/>
          <w:sz w:val="22"/>
          <w:szCs w:val="22"/>
        </w:rPr>
        <w:t xml:space="preserve"> niniejszej umowy, lub utrudnianiu czynności monitoringowych.</w:t>
      </w:r>
    </w:p>
    <w:p w14:paraId="3896D8C5"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Warunkiem wypowiedzenia umowy przez </w:t>
      </w:r>
      <w:r w:rsidRPr="001F1C7B">
        <w:rPr>
          <w:rFonts w:ascii="Calibri" w:hAnsi="Calibri" w:cs="Calibri"/>
          <w:b/>
          <w:sz w:val="22"/>
          <w:szCs w:val="22"/>
        </w:rPr>
        <w:t>Pożyczkodawcę</w:t>
      </w:r>
      <w:r w:rsidRPr="001F1C7B">
        <w:rPr>
          <w:rFonts w:ascii="Calibri" w:hAnsi="Calibri" w:cs="Calibri"/>
          <w:sz w:val="22"/>
          <w:szCs w:val="22"/>
        </w:rPr>
        <w:t xml:space="preserve">, o którym mowa w </w:t>
      </w:r>
      <w:r w:rsidRPr="001F1C7B">
        <w:rPr>
          <w:rFonts w:ascii="Calibri" w:hAnsi="Calibri" w:cs="Calibri"/>
          <w:b/>
          <w:sz w:val="22"/>
          <w:szCs w:val="22"/>
        </w:rPr>
        <w:t>pkt 1</w:t>
      </w:r>
      <w:r w:rsidRPr="001F1C7B">
        <w:rPr>
          <w:rFonts w:ascii="Calibri" w:hAnsi="Calibri" w:cs="Calibri"/>
          <w:sz w:val="22"/>
          <w:szCs w:val="22"/>
        </w:rPr>
        <w:t xml:space="preserve"> niniejszego paragrafu jest uprzednie wezwanie </w:t>
      </w:r>
      <w:r w:rsidRPr="001F1C7B">
        <w:rPr>
          <w:rFonts w:ascii="Calibri" w:hAnsi="Calibri" w:cs="Calibri"/>
          <w:b/>
          <w:sz w:val="22"/>
          <w:szCs w:val="22"/>
        </w:rPr>
        <w:t>Pożyczkobiorcy</w:t>
      </w:r>
      <w:r w:rsidRPr="001F1C7B">
        <w:rPr>
          <w:rFonts w:ascii="Calibri" w:hAnsi="Calibri" w:cs="Calibri"/>
          <w:sz w:val="22"/>
          <w:szCs w:val="22"/>
        </w:rPr>
        <w:t xml:space="preserve"> do zaprzestania naruszeń z wyznaczeniem stosownego terminu.</w:t>
      </w:r>
    </w:p>
    <w:p w14:paraId="0E06D250"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b/>
          <w:sz w:val="22"/>
          <w:szCs w:val="22"/>
        </w:rPr>
        <w:t>Pożyczkodawca</w:t>
      </w:r>
      <w:r w:rsidRPr="001F1C7B">
        <w:rPr>
          <w:rFonts w:ascii="Calibri" w:hAnsi="Calibri" w:cs="Calibri"/>
          <w:sz w:val="22"/>
          <w:szCs w:val="22"/>
        </w:rPr>
        <w:t xml:space="preserve"> może wypowiedzieć umowę w terminie nie krótszym niż </w:t>
      </w:r>
      <w:r w:rsidRPr="001F1C7B">
        <w:rPr>
          <w:rFonts w:ascii="Calibri" w:hAnsi="Calibri" w:cs="Calibri"/>
          <w:b/>
          <w:sz w:val="22"/>
          <w:szCs w:val="22"/>
        </w:rPr>
        <w:t>3 dni</w:t>
      </w:r>
      <w:r w:rsidRPr="001F1C7B">
        <w:rPr>
          <w:rFonts w:ascii="Calibri" w:hAnsi="Calibri" w:cs="Calibri"/>
          <w:sz w:val="22"/>
          <w:szCs w:val="22"/>
        </w:rPr>
        <w:t xml:space="preserve"> w przypadku: zaprzestania działalności, ogłoszenia likwidacji lub upadłości, w tym konsumenckiej albo zajęcia majątku </w:t>
      </w:r>
      <w:r w:rsidRPr="001F1C7B">
        <w:rPr>
          <w:rFonts w:ascii="Calibri" w:hAnsi="Calibri" w:cs="Calibri"/>
          <w:b/>
          <w:sz w:val="22"/>
          <w:szCs w:val="22"/>
        </w:rPr>
        <w:t>Pożyczkobiorcy</w:t>
      </w:r>
      <w:r w:rsidRPr="001F1C7B">
        <w:rPr>
          <w:rFonts w:ascii="Calibri" w:hAnsi="Calibri" w:cs="Calibri"/>
          <w:sz w:val="22"/>
          <w:szCs w:val="22"/>
        </w:rPr>
        <w:t xml:space="preserve"> przez uprawniony podmiot, szczególnie gdy stanowi on zabezpieczenie udzielonej pożyczki.</w:t>
      </w:r>
    </w:p>
    <w:p w14:paraId="36BF0B40" w14:textId="13E81F69" w:rsidR="001F1C7B" w:rsidRPr="001F1C7B" w:rsidRDefault="00AA4272"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Pr>
          <w:rFonts w:ascii="Calibri" w:hAnsi="Calibri" w:cs="Calibri"/>
          <w:b/>
          <w:sz w:val="22"/>
          <w:szCs w:val="22"/>
        </w:rPr>
        <w:t>Pożyczkobiorca</w:t>
      </w:r>
      <w:bookmarkStart w:id="0" w:name="_GoBack"/>
      <w:bookmarkEnd w:id="0"/>
      <w:r w:rsidR="001F1C7B" w:rsidRPr="001F1C7B">
        <w:rPr>
          <w:rFonts w:ascii="Calibri" w:hAnsi="Calibri" w:cs="Calibri"/>
          <w:sz w:val="22"/>
          <w:szCs w:val="22"/>
        </w:rPr>
        <w:t xml:space="preserve"> ma prawo wypowiedzieć </w:t>
      </w:r>
      <w:r w:rsidR="001F1C7B" w:rsidRPr="001F1C7B">
        <w:rPr>
          <w:rFonts w:ascii="Calibri" w:hAnsi="Calibri" w:cs="Calibri"/>
          <w:b/>
          <w:sz w:val="22"/>
          <w:szCs w:val="22"/>
        </w:rPr>
        <w:t>Umowę</w:t>
      </w:r>
      <w:r w:rsidR="001F1C7B" w:rsidRPr="001F1C7B">
        <w:rPr>
          <w:rFonts w:ascii="Calibri" w:hAnsi="Calibri" w:cs="Calibri"/>
          <w:sz w:val="22"/>
          <w:szCs w:val="22"/>
        </w:rPr>
        <w:t xml:space="preserve"> </w:t>
      </w:r>
      <w:r w:rsidR="001F1C7B" w:rsidRPr="001F1C7B">
        <w:rPr>
          <w:rFonts w:ascii="Calibri" w:hAnsi="Calibri" w:cs="Calibri"/>
          <w:b/>
          <w:sz w:val="22"/>
          <w:szCs w:val="22"/>
        </w:rPr>
        <w:t>Inwestycyjna</w:t>
      </w:r>
      <w:r w:rsidR="001F1C7B" w:rsidRPr="001F1C7B">
        <w:rPr>
          <w:rFonts w:ascii="Calibri" w:hAnsi="Calibri" w:cs="Calibri"/>
          <w:sz w:val="22"/>
          <w:szCs w:val="22"/>
        </w:rPr>
        <w:t xml:space="preserve"> w każdym czasie.</w:t>
      </w:r>
    </w:p>
    <w:p w14:paraId="5A1F54F7"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O wypowiedzeniu </w:t>
      </w:r>
      <w:r w:rsidRPr="001F1C7B">
        <w:rPr>
          <w:rFonts w:ascii="Calibri" w:hAnsi="Calibri" w:cs="Calibri"/>
          <w:b/>
          <w:sz w:val="22"/>
          <w:szCs w:val="22"/>
        </w:rPr>
        <w:t>Umowy</w:t>
      </w:r>
      <w:r w:rsidRPr="001F1C7B">
        <w:rPr>
          <w:rFonts w:ascii="Calibri" w:hAnsi="Calibri" w:cs="Calibri"/>
          <w:sz w:val="22"/>
          <w:szCs w:val="22"/>
        </w:rPr>
        <w:t xml:space="preserve"> </w:t>
      </w:r>
      <w:r w:rsidRPr="001F1C7B">
        <w:rPr>
          <w:rFonts w:ascii="Calibri" w:hAnsi="Calibri" w:cs="Calibri"/>
          <w:b/>
          <w:sz w:val="22"/>
          <w:szCs w:val="22"/>
        </w:rPr>
        <w:t>Inwestycyjnej</w:t>
      </w:r>
      <w:r w:rsidRPr="001F1C7B">
        <w:rPr>
          <w:rFonts w:ascii="Calibri" w:hAnsi="Calibri" w:cs="Calibri"/>
          <w:sz w:val="22"/>
          <w:szCs w:val="22"/>
        </w:rPr>
        <w:t xml:space="preserve"> </w:t>
      </w:r>
      <w:r w:rsidRPr="001F1C7B">
        <w:rPr>
          <w:rFonts w:ascii="Calibri" w:hAnsi="Calibri" w:cs="Calibri"/>
          <w:b/>
          <w:sz w:val="22"/>
          <w:szCs w:val="22"/>
        </w:rPr>
        <w:t>Pożyczkobiorca</w:t>
      </w:r>
      <w:r w:rsidRPr="001F1C7B">
        <w:rPr>
          <w:rFonts w:ascii="Calibri" w:hAnsi="Calibri" w:cs="Calibri"/>
          <w:sz w:val="22"/>
          <w:szCs w:val="22"/>
        </w:rPr>
        <w:t xml:space="preserve"> zostanie poinformowany listem poleconym za zwrotnym potwierdzeniem odbioru.</w:t>
      </w:r>
    </w:p>
    <w:p w14:paraId="7F0B62D7"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Po uskutecznieniu się wypowiedzenia niniejszej umowy całe niespłacone zadłużenie z tytułu udzielonej pożyczki (kapitał, odsetki umowne -jeśli występują, odsetki od zaległości kapitałowych, ewentualne koszty windykacyjne) staje się zadłużeniem przeterminowanym i zostaje postawione w stan natychmiastowej wymagalności.</w:t>
      </w:r>
    </w:p>
    <w:p w14:paraId="72DBCD82"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b/>
          <w:sz w:val="22"/>
          <w:szCs w:val="22"/>
        </w:rPr>
        <w:t>Pożyczkobiorca</w:t>
      </w:r>
      <w:r w:rsidRPr="001F1C7B">
        <w:rPr>
          <w:rFonts w:ascii="Calibri" w:hAnsi="Calibri" w:cs="Calibri"/>
          <w:sz w:val="22"/>
          <w:szCs w:val="22"/>
        </w:rPr>
        <w:t xml:space="preserve"> jest zobowiązany do spłaty zadłużenia przeterminowanego w terminie </w:t>
      </w:r>
      <w:r w:rsidRPr="001F1C7B">
        <w:rPr>
          <w:rFonts w:ascii="Calibri" w:hAnsi="Calibri" w:cs="Calibri"/>
          <w:b/>
          <w:sz w:val="22"/>
          <w:szCs w:val="22"/>
        </w:rPr>
        <w:t>7 dni</w:t>
      </w:r>
      <w:r w:rsidRPr="001F1C7B">
        <w:rPr>
          <w:rFonts w:ascii="Calibri" w:hAnsi="Calibri" w:cs="Calibri"/>
          <w:sz w:val="22"/>
          <w:szCs w:val="22"/>
        </w:rPr>
        <w:t xml:space="preserve"> licząc od daty uskutecznienia się wypowiedzenia niniejszej umowy.</w:t>
      </w:r>
    </w:p>
    <w:p w14:paraId="7567FAB8"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W przypadku niespłacenia przez </w:t>
      </w:r>
      <w:r w:rsidRPr="001F1C7B">
        <w:rPr>
          <w:rFonts w:ascii="Calibri" w:hAnsi="Calibri" w:cs="Calibri"/>
          <w:b/>
          <w:sz w:val="22"/>
          <w:szCs w:val="22"/>
        </w:rPr>
        <w:t>Pożyczkobiorcę</w:t>
      </w:r>
      <w:r w:rsidRPr="001F1C7B">
        <w:rPr>
          <w:rFonts w:ascii="Calibri" w:hAnsi="Calibri" w:cs="Calibri"/>
          <w:sz w:val="22"/>
          <w:szCs w:val="22"/>
        </w:rPr>
        <w:t xml:space="preserve"> zadłużenia przeterminowanego zgodnie z postanowieniami </w:t>
      </w:r>
      <w:r w:rsidRPr="001F1C7B">
        <w:rPr>
          <w:rFonts w:ascii="Calibri" w:hAnsi="Calibri" w:cs="Calibri"/>
          <w:b/>
          <w:sz w:val="22"/>
          <w:szCs w:val="22"/>
        </w:rPr>
        <w:t>pkt. 7</w:t>
      </w:r>
      <w:r w:rsidRPr="001F1C7B">
        <w:rPr>
          <w:rFonts w:ascii="Calibri" w:hAnsi="Calibri" w:cs="Calibri"/>
          <w:sz w:val="22"/>
          <w:szCs w:val="22"/>
        </w:rPr>
        <w:t xml:space="preserve"> niniejszego paragrafu, </w:t>
      </w:r>
      <w:r w:rsidRPr="001F1C7B">
        <w:rPr>
          <w:rFonts w:ascii="Calibri" w:hAnsi="Calibri" w:cs="Calibri"/>
          <w:b/>
          <w:sz w:val="22"/>
          <w:szCs w:val="22"/>
        </w:rPr>
        <w:t>Pożyczkodawca</w:t>
      </w:r>
      <w:r w:rsidRPr="001F1C7B">
        <w:rPr>
          <w:rFonts w:ascii="Calibri" w:hAnsi="Calibri" w:cs="Calibri"/>
          <w:sz w:val="22"/>
          <w:szCs w:val="22"/>
        </w:rPr>
        <w:t xml:space="preserve"> zastrzega sobie prawo wypełnienia weksla do kwoty równej zaległości z tytułu zadłużenia wraz z odsetkami oraz skorzystania z innych zabezpieczeń bez konieczności dalszych wezwań. O skorzystaniu z zabezpieczeń </w:t>
      </w:r>
      <w:r w:rsidRPr="001F1C7B">
        <w:rPr>
          <w:rFonts w:ascii="Calibri" w:hAnsi="Calibri" w:cs="Calibri"/>
          <w:b/>
          <w:sz w:val="22"/>
          <w:szCs w:val="22"/>
        </w:rPr>
        <w:t>Pożyczkodawca</w:t>
      </w:r>
      <w:r w:rsidRPr="001F1C7B">
        <w:rPr>
          <w:rFonts w:ascii="Calibri" w:hAnsi="Calibri" w:cs="Calibri"/>
          <w:sz w:val="22"/>
          <w:szCs w:val="22"/>
        </w:rPr>
        <w:t xml:space="preserve"> według swojego uznania może poinformować </w:t>
      </w:r>
      <w:r w:rsidRPr="001F1C7B">
        <w:rPr>
          <w:rFonts w:ascii="Calibri" w:hAnsi="Calibri" w:cs="Calibri"/>
          <w:b/>
          <w:sz w:val="22"/>
          <w:szCs w:val="22"/>
        </w:rPr>
        <w:t>Pożyczkobiorcę</w:t>
      </w:r>
      <w:r w:rsidRPr="001F1C7B">
        <w:rPr>
          <w:rFonts w:ascii="Calibri" w:hAnsi="Calibri" w:cs="Calibri"/>
          <w:sz w:val="22"/>
          <w:szCs w:val="22"/>
        </w:rPr>
        <w:t xml:space="preserve">. </w:t>
      </w:r>
      <w:r w:rsidRPr="001F1C7B">
        <w:rPr>
          <w:rFonts w:ascii="Calibri" w:hAnsi="Calibri" w:cs="Calibri"/>
          <w:b/>
          <w:sz w:val="22"/>
          <w:szCs w:val="22"/>
        </w:rPr>
        <w:t>Pożyczkodawca</w:t>
      </w:r>
      <w:r w:rsidRPr="001F1C7B">
        <w:rPr>
          <w:rFonts w:ascii="Calibri" w:hAnsi="Calibri" w:cs="Calibri"/>
          <w:sz w:val="22"/>
          <w:szCs w:val="22"/>
        </w:rPr>
        <w:t xml:space="preserve"> poinformuje poręczyciela, o ile został ustanowiony, o wypowiedzeniu umowy oraz o skorzystaniu z zabezpieczenia w postaci poręczenia.</w:t>
      </w:r>
    </w:p>
    <w:p w14:paraId="310A66D8"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t xml:space="preserve">Wypowiedzenie umowy nie zwalnia </w:t>
      </w:r>
      <w:r w:rsidRPr="001F1C7B">
        <w:rPr>
          <w:rFonts w:ascii="Calibri" w:hAnsi="Calibri" w:cs="Calibri"/>
          <w:b/>
          <w:sz w:val="22"/>
          <w:szCs w:val="22"/>
        </w:rPr>
        <w:t>Pożyczkobiorcy</w:t>
      </w:r>
      <w:r w:rsidRPr="001F1C7B">
        <w:rPr>
          <w:rFonts w:ascii="Calibri" w:hAnsi="Calibri" w:cs="Calibri"/>
          <w:sz w:val="22"/>
          <w:szCs w:val="22"/>
        </w:rPr>
        <w:t xml:space="preserve"> ze zobowiązań wynikających z umowy a w szczególności dotyczących spłaty zadłużenia, ustanowionych zabezpieczeń oraz udzielania na żądanie </w:t>
      </w:r>
      <w:r w:rsidRPr="001F1C7B">
        <w:rPr>
          <w:rFonts w:ascii="Calibri" w:hAnsi="Calibri" w:cs="Calibri"/>
          <w:b/>
          <w:sz w:val="22"/>
          <w:szCs w:val="22"/>
        </w:rPr>
        <w:t>Pożyczkodawcy</w:t>
      </w:r>
      <w:r w:rsidRPr="001F1C7B">
        <w:rPr>
          <w:rFonts w:ascii="Calibri" w:hAnsi="Calibri" w:cs="Calibri"/>
          <w:sz w:val="22"/>
          <w:szCs w:val="22"/>
        </w:rPr>
        <w:t xml:space="preserve"> odpowiednich informacji czy przechowywania stosownej dokumentacji zgodnie z zapisami </w:t>
      </w:r>
      <w:r w:rsidRPr="001F1C7B">
        <w:rPr>
          <w:rFonts w:ascii="Calibri" w:hAnsi="Calibri" w:cs="Calibri"/>
          <w:b/>
          <w:sz w:val="22"/>
          <w:szCs w:val="22"/>
        </w:rPr>
        <w:t xml:space="preserve">§ 7 pkt 7 </w:t>
      </w:r>
      <w:r w:rsidRPr="001F1C7B">
        <w:rPr>
          <w:rFonts w:ascii="Calibri" w:hAnsi="Calibri" w:cs="Calibri"/>
          <w:sz w:val="22"/>
          <w:szCs w:val="22"/>
        </w:rPr>
        <w:t xml:space="preserve">oraz </w:t>
      </w:r>
      <w:r w:rsidRPr="001F1C7B">
        <w:rPr>
          <w:rFonts w:ascii="Calibri" w:hAnsi="Calibri" w:cs="Calibri"/>
          <w:b/>
          <w:sz w:val="22"/>
          <w:szCs w:val="22"/>
        </w:rPr>
        <w:t>pkt</w:t>
      </w:r>
      <w:r w:rsidRPr="001F1C7B">
        <w:rPr>
          <w:rFonts w:ascii="Calibri" w:hAnsi="Calibri" w:cs="Calibri"/>
          <w:sz w:val="22"/>
          <w:szCs w:val="22"/>
        </w:rPr>
        <w:t xml:space="preserve"> </w:t>
      </w:r>
      <w:r w:rsidRPr="001F1C7B">
        <w:rPr>
          <w:rFonts w:ascii="Calibri" w:hAnsi="Calibri" w:cs="Calibri"/>
          <w:b/>
          <w:sz w:val="22"/>
          <w:szCs w:val="22"/>
        </w:rPr>
        <w:t>8</w:t>
      </w:r>
      <w:r w:rsidRPr="001F1C7B">
        <w:rPr>
          <w:rFonts w:ascii="Calibri" w:hAnsi="Calibri" w:cs="Calibri"/>
          <w:sz w:val="22"/>
          <w:szCs w:val="22"/>
        </w:rPr>
        <w:t xml:space="preserve"> </w:t>
      </w:r>
    </w:p>
    <w:p w14:paraId="77184C00" w14:textId="77777777" w:rsidR="001F1C7B" w:rsidRPr="001F1C7B" w:rsidRDefault="001F1C7B" w:rsidP="001F1C7B">
      <w:pPr>
        <w:numPr>
          <w:ilvl w:val="0"/>
          <w:numId w:val="32"/>
        </w:numPr>
        <w:suppressAutoHyphens w:val="0"/>
        <w:autoSpaceDN/>
        <w:spacing w:after="160" w:line="259" w:lineRule="auto"/>
        <w:contextualSpacing/>
        <w:jc w:val="both"/>
        <w:textAlignment w:val="auto"/>
        <w:rPr>
          <w:rFonts w:ascii="Calibri" w:hAnsi="Calibri" w:cs="Calibri"/>
          <w:sz w:val="22"/>
          <w:szCs w:val="22"/>
        </w:rPr>
      </w:pPr>
      <w:r w:rsidRPr="001F1C7B">
        <w:rPr>
          <w:rFonts w:ascii="Calibri" w:hAnsi="Calibri" w:cs="Calibri"/>
          <w:sz w:val="22"/>
          <w:szCs w:val="22"/>
        </w:rPr>
        <w:lastRenderedPageBreak/>
        <w:t xml:space="preserve">W związku z wypowiedzeniem umowy </w:t>
      </w:r>
      <w:r w:rsidRPr="001F1C7B">
        <w:rPr>
          <w:rFonts w:ascii="Calibri" w:hAnsi="Calibri" w:cs="Calibri"/>
          <w:b/>
          <w:sz w:val="22"/>
          <w:szCs w:val="22"/>
        </w:rPr>
        <w:t>Pożyczkodawca</w:t>
      </w:r>
      <w:r w:rsidRPr="001F1C7B">
        <w:rPr>
          <w:rFonts w:ascii="Calibri" w:hAnsi="Calibri" w:cs="Calibri"/>
          <w:sz w:val="22"/>
          <w:szCs w:val="22"/>
        </w:rPr>
        <w:t xml:space="preserve"> ma prawo żądać od </w:t>
      </w:r>
      <w:r w:rsidRPr="001F1C7B">
        <w:rPr>
          <w:rFonts w:ascii="Calibri" w:hAnsi="Calibri" w:cs="Calibri"/>
          <w:b/>
          <w:sz w:val="22"/>
          <w:szCs w:val="22"/>
        </w:rPr>
        <w:t>Pożyczkobiorcy</w:t>
      </w:r>
      <w:r w:rsidRPr="001F1C7B">
        <w:rPr>
          <w:rFonts w:ascii="Calibri" w:hAnsi="Calibri" w:cs="Calibri"/>
          <w:sz w:val="22"/>
          <w:szCs w:val="22"/>
        </w:rPr>
        <w:t xml:space="preserve"> wydania rzeczy będących przedmiotem zabezpieczenia, złożenia informacji o miejscu w którym te rzeczy się znajdują, informacji o miejscu pobytu </w:t>
      </w:r>
      <w:r w:rsidRPr="001F1C7B">
        <w:rPr>
          <w:rFonts w:ascii="Calibri" w:hAnsi="Calibri" w:cs="Calibri"/>
          <w:b/>
          <w:sz w:val="22"/>
          <w:szCs w:val="22"/>
        </w:rPr>
        <w:t>Poręczycieli</w:t>
      </w:r>
      <w:r w:rsidRPr="001F1C7B">
        <w:rPr>
          <w:rFonts w:ascii="Calibri" w:hAnsi="Calibri" w:cs="Calibri"/>
          <w:sz w:val="22"/>
          <w:szCs w:val="22"/>
        </w:rPr>
        <w:t>, lub złożenia innych niezbędnych do skorzystania z ustanowionych zabezpieczeń informacji.</w:t>
      </w:r>
    </w:p>
    <w:p w14:paraId="11D04DF5" w14:textId="77777777" w:rsidR="00394D89" w:rsidRDefault="00394D89" w:rsidP="00953A4C">
      <w:pPr>
        <w:jc w:val="center"/>
        <w:rPr>
          <w:rFonts w:asciiTheme="minorHAnsi" w:hAnsiTheme="minorHAnsi" w:cstheme="minorHAnsi"/>
          <w:b/>
          <w:sz w:val="22"/>
          <w:szCs w:val="22"/>
        </w:rPr>
      </w:pPr>
    </w:p>
    <w:p w14:paraId="425EE25F"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§11 Porozumienie o spłacie zadłużenia</w:t>
      </w:r>
    </w:p>
    <w:p w14:paraId="7F4B58FC" w14:textId="77777777" w:rsidR="00394D89" w:rsidRPr="00902102" w:rsidRDefault="00394D89" w:rsidP="00953A4C">
      <w:pPr>
        <w:jc w:val="center"/>
        <w:rPr>
          <w:rFonts w:asciiTheme="minorHAnsi" w:hAnsiTheme="minorHAnsi" w:cstheme="minorHAnsi"/>
          <w:b/>
          <w:sz w:val="22"/>
          <w:szCs w:val="22"/>
        </w:rPr>
      </w:pPr>
    </w:p>
    <w:p w14:paraId="4D1F21E4" w14:textId="77777777" w:rsidR="00953A4C" w:rsidRPr="00902102" w:rsidRDefault="00953A4C" w:rsidP="00953A4C">
      <w:pPr>
        <w:pStyle w:val="Akapitzlist"/>
        <w:numPr>
          <w:ilvl w:val="0"/>
          <w:numId w:val="3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może zawrzeć z </w:t>
      </w:r>
      <w:r w:rsidRPr="00902102">
        <w:rPr>
          <w:rFonts w:asciiTheme="minorHAnsi" w:hAnsiTheme="minorHAnsi" w:cstheme="minorHAnsi"/>
          <w:b/>
          <w:sz w:val="22"/>
          <w:szCs w:val="22"/>
        </w:rPr>
        <w:t>Pożyczkobiorcą</w:t>
      </w:r>
      <w:r w:rsidRPr="00902102">
        <w:rPr>
          <w:rFonts w:asciiTheme="minorHAnsi" w:hAnsiTheme="minorHAnsi" w:cstheme="minorHAnsi"/>
          <w:sz w:val="22"/>
          <w:szCs w:val="22"/>
        </w:rPr>
        <w:t xml:space="preserve"> i/lub poręczycielem i/lub poręczycielami, jeżeli tacy występują, lub innymi osobami porozumienie o spłacie zadłużenia, określając w nim w szczególności wysokość zadłużenia, sposób i terminy spłaty kapitału oraz odsetek.</w:t>
      </w:r>
    </w:p>
    <w:p w14:paraId="3E6402CB" w14:textId="77777777" w:rsidR="00953A4C" w:rsidRPr="00902102" w:rsidRDefault="00953A4C" w:rsidP="00953A4C">
      <w:pPr>
        <w:pStyle w:val="Akapitzlist"/>
        <w:numPr>
          <w:ilvl w:val="0"/>
          <w:numId w:val="3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Celem zawarcia porozumienia o którym mowa w </w:t>
      </w:r>
      <w:r w:rsidR="0098579F">
        <w:rPr>
          <w:rFonts w:asciiTheme="minorHAnsi" w:hAnsiTheme="minorHAnsi" w:cstheme="minorHAnsi"/>
          <w:b/>
          <w:sz w:val="22"/>
          <w:szCs w:val="22"/>
        </w:rPr>
        <w:t>pkt</w:t>
      </w:r>
      <w:r w:rsidRPr="00902102">
        <w:rPr>
          <w:rFonts w:asciiTheme="minorHAnsi" w:hAnsiTheme="minorHAnsi" w:cstheme="minorHAnsi"/>
          <w:b/>
          <w:sz w:val="22"/>
          <w:szCs w:val="22"/>
        </w:rPr>
        <w:t>. 1</w:t>
      </w:r>
      <w:r w:rsidRPr="00902102">
        <w:rPr>
          <w:rFonts w:asciiTheme="minorHAnsi" w:hAnsiTheme="minorHAnsi" w:cstheme="minorHAnsi"/>
          <w:sz w:val="22"/>
          <w:szCs w:val="22"/>
        </w:rPr>
        <w:t xml:space="preserve"> niniejszego paragrafu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może żądać zmiany lub uzupełnienia zabezpieczeń o których mową </w:t>
      </w:r>
      <w:r w:rsidRPr="00902102">
        <w:rPr>
          <w:rFonts w:asciiTheme="minorHAnsi" w:hAnsiTheme="minorHAnsi" w:cstheme="minorHAnsi"/>
          <w:b/>
          <w:sz w:val="22"/>
          <w:szCs w:val="22"/>
        </w:rPr>
        <w:t>§ 5</w:t>
      </w:r>
      <w:r w:rsidRPr="00902102">
        <w:rPr>
          <w:rFonts w:asciiTheme="minorHAnsi" w:hAnsiTheme="minorHAnsi" w:cstheme="minorHAnsi"/>
          <w:sz w:val="22"/>
          <w:szCs w:val="22"/>
        </w:rPr>
        <w:t xml:space="preserve"> niniejszej umowy.</w:t>
      </w:r>
    </w:p>
    <w:p w14:paraId="1DCBECDB" w14:textId="77777777" w:rsidR="00953A4C" w:rsidRPr="00902102" w:rsidRDefault="00953A4C" w:rsidP="00953A4C">
      <w:pPr>
        <w:pStyle w:val="Akapitzlist"/>
        <w:numPr>
          <w:ilvl w:val="0"/>
          <w:numId w:val="33"/>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Porozumienie o którym mowa w </w:t>
      </w:r>
      <w:r w:rsidRPr="00902102">
        <w:rPr>
          <w:rFonts w:asciiTheme="minorHAnsi" w:hAnsiTheme="minorHAnsi" w:cstheme="minorHAnsi"/>
          <w:b/>
          <w:sz w:val="22"/>
          <w:szCs w:val="22"/>
        </w:rPr>
        <w:t>pkt 1</w:t>
      </w:r>
      <w:r w:rsidRPr="00902102">
        <w:rPr>
          <w:rFonts w:asciiTheme="minorHAnsi" w:hAnsiTheme="minorHAnsi" w:cstheme="minorHAnsi"/>
          <w:sz w:val="22"/>
          <w:szCs w:val="22"/>
        </w:rPr>
        <w:t xml:space="preserve"> niniejszego paragrafu może określać zakres odpowiedzialności innych niż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stron porozumienia.</w:t>
      </w:r>
    </w:p>
    <w:p w14:paraId="44D88EFB"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§12 Egzekucja wierzytelności</w:t>
      </w:r>
    </w:p>
    <w:p w14:paraId="08A1C977" w14:textId="77777777" w:rsidR="00394D89" w:rsidRPr="00902102" w:rsidRDefault="00394D89" w:rsidP="00953A4C">
      <w:pPr>
        <w:jc w:val="center"/>
        <w:rPr>
          <w:rFonts w:asciiTheme="minorHAnsi" w:hAnsiTheme="minorHAnsi" w:cstheme="minorHAnsi"/>
          <w:b/>
          <w:sz w:val="22"/>
          <w:szCs w:val="22"/>
        </w:rPr>
      </w:pPr>
    </w:p>
    <w:p w14:paraId="42F216D7" w14:textId="77777777" w:rsidR="00953A4C" w:rsidRPr="00902102"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Egzekucja niespłaconej wierzytelności może nastąpić z któregokolwiek zabezpieczenia określonego w </w:t>
      </w:r>
      <w:r w:rsidRPr="00902102">
        <w:rPr>
          <w:rFonts w:asciiTheme="minorHAnsi" w:hAnsiTheme="minorHAnsi" w:cstheme="minorHAnsi"/>
          <w:b/>
          <w:sz w:val="22"/>
          <w:szCs w:val="22"/>
        </w:rPr>
        <w:t>§ 5</w:t>
      </w:r>
      <w:r w:rsidRPr="00902102">
        <w:rPr>
          <w:rFonts w:asciiTheme="minorHAnsi" w:hAnsiTheme="minorHAnsi" w:cstheme="minorHAnsi"/>
          <w:sz w:val="22"/>
          <w:szCs w:val="22"/>
        </w:rPr>
        <w:t xml:space="preserve"> niniejszej umowy zgodnie z wyborem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nie ma obowiązku informowania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o sposobie egzekucji.</w:t>
      </w:r>
    </w:p>
    <w:p w14:paraId="5C62FFE9" w14:textId="77777777" w:rsidR="00953A4C" w:rsidRPr="00902102"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Do wierzytelności zalicza się koszty windykacji, które stanowią wszelkie koszty jakie zostały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 xml:space="preserve"> poniesione w związku z egzekucją wierzytelności, w tym w szczególności koszty zastępstwa prawnego, koszty ekspertyz, rzeczoznawców, koszty sądowe, komornicze, koszty wysłanych pism, upomnień, itp</w:t>
      </w:r>
      <w:r w:rsidR="00D05C55">
        <w:rPr>
          <w:rFonts w:asciiTheme="minorHAnsi" w:hAnsiTheme="minorHAnsi" w:cstheme="minorHAnsi"/>
          <w:sz w:val="22"/>
          <w:szCs w:val="22"/>
        </w:rPr>
        <w:t>.</w:t>
      </w:r>
    </w:p>
    <w:p w14:paraId="5D006443" w14:textId="77777777" w:rsidR="00953A4C" w:rsidRPr="00902102"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Zadłużenie i odsetki wynikające z porozumienia. o spłacie zadłużenia są w egzekucji traktowane jako kapitał i odsetki przeterminowane.</w:t>
      </w:r>
    </w:p>
    <w:p w14:paraId="73133747" w14:textId="77777777" w:rsidR="00953A4C" w:rsidRPr="00D05C55"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D05C55">
        <w:rPr>
          <w:rFonts w:asciiTheme="minorHAnsi" w:hAnsiTheme="minorHAnsi" w:cstheme="minorHAnsi"/>
          <w:sz w:val="22"/>
          <w:szCs w:val="22"/>
        </w:rPr>
        <w:t>Uzyskane z egzekucji kwoty są kolejno zaliczane na:</w:t>
      </w:r>
    </w:p>
    <w:p w14:paraId="433C8FEF" w14:textId="77777777" w:rsidR="00953A4C" w:rsidRPr="00D05C55"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D05C55">
        <w:rPr>
          <w:rFonts w:asciiTheme="minorHAnsi" w:hAnsiTheme="minorHAnsi" w:cstheme="minorHAnsi"/>
          <w:sz w:val="22"/>
          <w:szCs w:val="22"/>
        </w:rPr>
        <w:t xml:space="preserve">Koszty </w:t>
      </w:r>
      <w:r w:rsidR="00DC5A03" w:rsidRPr="00D05C55">
        <w:rPr>
          <w:rFonts w:asciiTheme="minorHAnsi" w:hAnsiTheme="minorHAnsi" w:cstheme="minorHAnsi"/>
          <w:sz w:val="22"/>
          <w:szCs w:val="22"/>
        </w:rPr>
        <w:t>związane z dochodzeniem Wierzytelności,</w:t>
      </w:r>
    </w:p>
    <w:p w14:paraId="056AA875" w14:textId="77777777" w:rsidR="00953A4C" w:rsidRPr="00D05C55"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D05C55">
        <w:rPr>
          <w:rFonts w:asciiTheme="minorHAnsi" w:hAnsiTheme="minorHAnsi" w:cstheme="minorHAnsi"/>
          <w:sz w:val="22"/>
          <w:szCs w:val="22"/>
        </w:rPr>
        <w:t>Odsetki od zadłużenia</w:t>
      </w:r>
      <w:r w:rsidR="00DC5A03" w:rsidRPr="00D05C55">
        <w:rPr>
          <w:rFonts w:asciiTheme="minorHAnsi" w:hAnsiTheme="minorHAnsi" w:cstheme="minorHAnsi"/>
          <w:sz w:val="22"/>
          <w:szCs w:val="22"/>
        </w:rPr>
        <w:t xml:space="preserve"> przeterminowanego (za opóźnienie)</w:t>
      </w:r>
      <w:r w:rsidRPr="00D05C55">
        <w:rPr>
          <w:rFonts w:asciiTheme="minorHAnsi" w:hAnsiTheme="minorHAnsi" w:cstheme="minorHAnsi"/>
          <w:sz w:val="22"/>
          <w:szCs w:val="22"/>
        </w:rPr>
        <w:t>,</w:t>
      </w:r>
    </w:p>
    <w:p w14:paraId="67CD41CE" w14:textId="77777777" w:rsidR="00953A4C" w:rsidRPr="00D05C55"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D05C55">
        <w:rPr>
          <w:rFonts w:asciiTheme="minorHAnsi" w:hAnsiTheme="minorHAnsi" w:cstheme="minorHAnsi"/>
          <w:sz w:val="22"/>
          <w:szCs w:val="22"/>
        </w:rPr>
        <w:t>Odsetki umowne</w:t>
      </w:r>
      <w:r w:rsidR="00DC5A03" w:rsidRPr="00D05C55">
        <w:rPr>
          <w:rFonts w:asciiTheme="minorHAnsi" w:hAnsiTheme="minorHAnsi" w:cstheme="minorHAnsi"/>
          <w:sz w:val="22"/>
          <w:szCs w:val="22"/>
        </w:rPr>
        <w:t xml:space="preserve"> – jeśli występują</w:t>
      </w:r>
      <w:r w:rsidRPr="00D05C55">
        <w:rPr>
          <w:rFonts w:asciiTheme="minorHAnsi" w:hAnsiTheme="minorHAnsi" w:cstheme="minorHAnsi"/>
          <w:sz w:val="22"/>
          <w:szCs w:val="22"/>
        </w:rPr>
        <w:t>,</w:t>
      </w:r>
    </w:p>
    <w:p w14:paraId="4862699B" w14:textId="77777777" w:rsidR="00953A4C" w:rsidRPr="00902102" w:rsidRDefault="00953A4C" w:rsidP="00953A4C">
      <w:pPr>
        <w:pStyle w:val="Akapitzlist"/>
        <w:numPr>
          <w:ilvl w:val="1"/>
          <w:numId w:val="3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Kapitał przeterminowany.</w:t>
      </w:r>
    </w:p>
    <w:p w14:paraId="027A3D1F" w14:textId="77777777" w:rsidR="00953A4C" w:rsidRPr="00902102"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przypadku gdy uzyskana w egzekucji kwota będzie wyższa od całkowitej wysokości wierzytelności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w terminie </w:t>
      </w:r>
      <w:r w:rsidRPr="00902102">
        <w:rPr>
          <w:rFonts w:asciiTheme="minorHAnsi" w:hAnsiTheme="minorHAnsi" w:cstheme="minorHAnsi"/>
          <w:b/>
          <w:sz w:val="22"/>
          <w:szCs w:val="22"/>
        </w:rPr>
        <w:t>30 dni</w:t>
      </w:r>
      <w:r w:rsidRPr="00902102">
        <w:rPr>
          <w:rFonts w:asciiTheme="minorHAnsi" w:hAnsiTheme="minorHAnsi" w:cstheme="minorHAnsi"/>
          <w:sz w:val="22"/>
          <w:szCs w:val="22"/>
        </w:rPr>
        <w:t xml:space="preserve"> od wpływu na konto zwraca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nadwyżkę uzyskaną w egzekucji.</w:t>
      </w:r>
    </w:p>
    <w:p w14:paraId="268791A0" w14:textId="77777777" w:rsidR="00953A4C" w:rsidRPr="00902102" w:rsidRDefault="00953A4C" w:rsidP="00953A4C">
      <w:pPr>
        <w:pStyle w:val="Akapitzlist"/>
        <w:numPr>
          <w:ilvl w:val="0"/>
          <w:numId w:val="34"/>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dobrowolnie poddaje się czynnościom egzekucyjnym prowadzonym przez wyspecjalizowany podmiot, na zlecenie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w:t>
      </w:r>
    </w:p>
    <w:p w14:paraId="7054BB17"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§13 Zgłoszenie do Rejestru Dłużników</w:t>
      </w:r>
    </w:p>
    <w:p w14:paraId="41BA8EE8" w14:textId="77777777" w:rsidR="00394D89" w:rsidRPr="00902102" w:rsidRDefault="00394D89" w:rsidP="00953A4C">
      <w:pPr>
        <w:jc w:val="center"/>
        <w:rPr>
          <w:rFonts w:asciiTheme="minorHAnsi" w:hAnsiTheme="minorHAnsi" w:cstheme="minorHAnsi"/>
          <w:b/>
          <w:sz w:val="22"/>
          <w:szCs w:val="22"/>
        </w:rPr>
      </w:pPr>
    </w:p>
    <w:p w14:paraId="7D9A4F92" w14:textId="77777777" w:rsidR="00953A4C" w:rsidRPr="00902102" w:rsidRDefault="00953A4C" w:rsidP="00953A4C">
      <w:pPr>
        <w:pStyle w:val="Akapitzlist"/>
        <w:numPr>
          <w:ilvl w:val="0"/>
          <w:numId w:val="35"/>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Niezależnie od korzystania z zabezpieczeń i prowadzonej egzekucji </w:t>
      </w:r>
      <w:r w:rsidRPr="00902102">
        <w:rPr>
          <w:rFonts w:asciiTheme="minorHAnsi" w:hAnsiTheme="minorHAnsi" w:cstheme="minorHAnsi"/>
          <w:b/>
          <w:sz w:val="22"/>
          <w:szCs w:val="22"/>
        </w:rPr>
        <w:t>Pożyczkodawca</w:t>
      </w:r>
      <w:r w:rsidRPr="00902102">
        <w:rPr>
          <w:rFonts w:asciiTheme="minorHAnsi" w:hAnsiTheme="minorHAnsi" w:cstheme="minorHAnsi"/>
          <w:sz w:val="22"/>
          <w:szCs w:val="22"/>
        </w:rPr>
        <w:t xml:space="preserve"> ma prawo zgłoszenia swoich roszczeń w stosunku do Pożyczkobiorcy do </w:t>
      </w:r>
      <w:r w:rsidRPr="00902102">
        <w:rPr>
          <w:rFonts w:asciiTheme="minorHAnsi" w:hAnsiTheme="minorHAnsi" w:cstheme="minorHAnsi"/>
          <w:b/>
          <w:sz w:val="22"/>
          <w:szCs w:val="22"/>
        </w:rPr>
        <w:t>Rejestru Dłużników</w:t>
      </w:r>
      <w:r w:rsidRPr="00902102">
        <w:rPr>
          <w:rFonts w:asciiTheme="minorHAnsi" w:hAnsiTheme="minorHAnsi" w:cstheme="minorHAnsi"/>
          <w:sz w:val="22"/>
          <w:szCs w:val="22"/>
        </w:rPr>
        <w:t>.</w:t>
      </w:r>
    </w:p>
    <w:p w14:paraId="23EB9BBC" w14:textId="77777777" w:rsidR="00953A4C" w:rsidRPr="00902102" w:rsidRDefault="00953A4C" w:rsidP="00953A4C">
      <w:pPr>
        <w:pStyle w:val="Akapitzlist"/>
        <w:numPr>
          <w:ilvl w:val="0"/>
          <w:numId w:val="35"/>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Zgłoszenie o którym mowa w </w:t>
      </w:r>
      <w:r w:rsidRPr="00902102">
        <w:rPr>
          <w:rFonts w:asciiTheme="minorHAnsi" w:hAnsiTheme="minorHAnsi" w:cstheme="minorHAnsi"/>
          <w:b/>
          <w:sz w:val="22"/>
          <w:szCs w:val="22"/>
        </w:rPr>
        <w:t>pkt 1</w:t>
      </w:r>
      <w:r w:rsidRPr="00902102">
        <w:rPr>
          <w:rFonts w:asciiTheme="minorHAnsi" w:hAnsiTheme="minorHAnsi" w:cstheme="minorHAnsi"/>
          <w:sz w:val="22"/>
          <w:szCs w:val="22"/>
        </w:rPr>
        <w:t xml:space="preserve"> następuje po zawiadomieniu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o zamiarze zgłoszenia dokonanym z </w:t>
      </w:r>
      <w:r w:rsidRPr="00902102">
        <w:rPr>
          <w:rFonts w:asciiTheme="minorHAnsi" w:hAnsiTheme="minorHAnsi" w:cstheme="minorHAnsi"/>
          <w:b/>
          <w:sz w:val="22"/>
          <w:szCs w:val="22"/>
        </w:rPr>
        <w:t>7 dniowym</w:t>
      </w:r>
      <w:r w:rsidRPr="00902102">
        <w:rPr>
          <w:rFonts w:asciiTheme="minorHAnsi" w:hAnsiTheme="minorHAnsi" w:cstheme="minorHAnsi"/>
          <w:sz w:val="22"/>
          <w:szCs w:val="22"/>
        </w:rPr>
        <w:t xml:space="preserve"> uprzedzeniem.</w:t>
      </w:r>
    </w:p>
    <w:p w14:paraId="5A03F47D"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§14 Doręczenia</w:t>
      </w:r>
    </w:p>
    <w:p w14:paraId="2D09285C" w14:textId="77777777" w:rsidR="00394D89" w:rsidRPr="00902102" w:rsidRDefault="00394D89" w:rsidP="00953A4C">
      <w:pPr>
        <w:jc w:val="center"/>
        <w:rPr>
          <w:rFonts w:asciiTheme="minorHAnsi" w:hAnsiTheme="minorHAnsi" w:cstheme="minorHAnsi"/>
          <w:b/>
          <w:sz w:val="22"/>
          <w:szCs w:val="22"/>
        </w:rPr>
      </w:pPr>
    </w:p>
    <w:p w14:paraId="64C74EFA" w14:textId="77777777" w:rsidR="00953A4C" w:rsidRDefault="00953A4C" w:rsidP="00953A4C">
      <w:pPr>
        <w:jc w:val="both"/>
        <w:rPr>
          <w:rFonts w:asciiTheme="minorHAnsi" w:hAnsiTheme="minorHAnsi" w:cstheme="minorHAnsi"/>
          <w:sz w:val="22"/>
          <w:szCs w:val="22"/>
        </w:rPr>
      </w:pPr>
      <w:r w:rsidRPr="00902102">
        <w:rPr>
          <w:rFonts w:asciiTheme="minorHAnsi" w:hAnsiTheme="minorHAnsi" w:cstheme="minorHAnsi"/>
          <w:sz w:val="22"/>
          <w:szCs w:val="22"/>
        </w:rPr>
        <w:t xml:space="preserve">Wszelkie pisma kierowane przez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 xml:space="preserve"> do </w:t>
      </w:r>
      <w:r w:rsidRPr="00902102">
        <w:rPr>
          <w:rFonts w:asciiTheme="minorHAnsi" w:hAnsiTheme="minorHAnsi" w:cstheme="minorHAnsi"/>
          <w:b/>
          <w:sz w:val="22"/>
          <w:szCs w:val="22"/>
        </w:rPr>
        <w:t>Pożyczkobiorcy</w:t>
      </w:r>
      <w:r w:rsidRPr="00902102">
        <w:rPr>
          <w:rFonts w:asciiTheme="minorHAnsi" w:hAnsiTheme="minorHAnsi" w:cstheme="minorHAnsi"/>
          <w:sz w:val="22"/>
          <w:szCs w:val="22"/>
        </w:rPr>
        <w:t xml:space="preserve"> będą wysyłane na adres wskazany we wniosku pożyczkowym. </w:t>
      </w:r>
      <w:r w:rsidRPr="00902102">
        <w:rPr>
          <w:rFonts w:asciiTheme="minorHAnsi" w:hAnsiTheme="minorHAnsi" w:cstheme="minorHAnsi"/>
          <w:b/>
          <w:sz w:val="22"/>
          <w:szCs w:val="22"/>
        </w:rPr>
        <w:t>Pożyczkobiorca</w:t>
      </w:r>
      <w:r w:rsidRPr="00902102">
        <w:rPr>
          <w:rFonts w:asciiTheme="minorHAnsi" w:hAnsiTheme="minorHAnsi" w:cstheme="minorHAnsi"/>
          <w:sz w:val="22"/>
          <w:szCs w:val="22"/>
        </w:rPr>
        <w:t xml:space="preserve"> o każdej zmianie adresu jest zobowiązany niezwłocznie  informować </w:t>
      </w:r>
      <w:r w:rsidRPr="00902102">
        <w:rPr>
          <w:rFonts w:asciiTheme="minorHAnsi" w:hAnsiTheme="minorHAnsi" w:cstheme="minorHAnsi"/>
          <w:b/>
          <w:sz w:val="22"/>
          <w:szCs w:val="22"/>
        </w:rPr>
        <w:t>Pożyczkodawcę</w:t>
      </w:r>
      <w:r w:rsidRPr="00902102">
        <w:rPr>
          <w:rFonts w:asciiTheme="minorHAnsi" w:hAnsiTheme="minorHAnsi" w:cstheme="minorHAnsi"/>
          <w:sz w:val="22"/>
          <w:szCs w:val="22"/>
        </w:rPr>
        <w:t xml:space="preserve">, uchybienie obowiązku powoduje, że pisma zwrócone wskutek nie </w:t>
      </w:r>
      <w:r w:rsidRPr="00902102">
        <w:rPr>
          <w:rFonts w:asciiTheme="minorHAnsi" w:hAnsiTheme="minorHAnsi" w:cstheme="minorHAnsi"/>
          <w:sz w:val="22"/>
          <w:szCs w:val="22"/>
        </w:rPr>
        <w:lastRenderedPageBreak/>
        <w:t xml:space="preserve">podjęcia na wskazany przez </w:t>
      </w:r>
      <w:r w:rsidRPr="00902102">
        <w:rPr>
          <w:rFonts w:asciiTheme="minorHAnsi" w:hAnsiTheme="minorHAnsi" w:cstheme="minorHAnsi"/>
          <w:b/>
          <w:sz w:val="22"/>
          <w:szCs w:val="22"/>
        </w:rPr>
        <w:t>Pożyczkobiorcę</w:t>
      </w:r>
      <w:r w:rsidRPr="00902102">
        <w:rPr>
          <w:rFonts w:asciiTheme="minorHAnsi" w:hAnsiTheme="minorHAnsi" w:cstheme="minorHAnsi"/>
          <w:sz w:val="22"/>
          <w:szCs w:val="22"/>
        </w:rPr>
        <w:t xml:space="preserve"> adres, uważa się za doręczone, ze skutkiem na dzień zwrotu pisma do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w:t>
      </w:r>
    </w:p>
    <w:p w14:paraId="535E0F3D" w14:textId="77777777" w:rsidR="00394D89" w:rsidRDefault="00394D89" w:rsidP="00B25E86">
      <w:pPr>
        <w:jc w:val="center"/>
        <w:rPr>
          <w:rFonts w:asciiTheme="minorHAnsi" w:hAnsiTheme="minorHAnsi" w:cstheme="minorHAnsi"/>
          <w:b/>
          <w:sz w:val="22"/>
          <w:szCs w:val="22"/>
        </w:rPr>
      </w:pPr>
    </w:p>
    <w:p w14:paraId="5EFE34A7" w14:textId="77777777" w:rsidR="00CD77B7" w:rsidRDefault="00CD77B7" w:rsidP="00B25E86">
      <w:pPr>
        <w:jc w:val="center"/>
        <w:rPr>
          <w:rFonts w:asciiTheme="minorHAnsi" w:hAnsiTheme="minorHAnsi" w:cstheme="minorHAnsi"/>
          <w:b/>
          <w:sz w:val="22"/>
          <w:szCs w:val="22"/>
        </w:rPr>
      </w:pPr>
      <w:r w:rsidRPr="00B25E86">
        <w:rPr>
          <w:rFonts w:asciiTheme="minorHAnsi" w:hAnsiTheme="minorHAnsi" w:cstheme="minorHAnsi"/>
          <w:b/>
          <w:sz w:val="22"/>
          <w:szCs w:val="22"/>
        </w:rPr>
        <w:t>§ 15 Ochrona danych osobowych</w:t>
      </w:r>
    </w:p>
    <w:p w14:paraId="5A7B6B61" w14:textId="77777777" w:rsidR="00394D89" w:rsidRDefault="00394D89" w:rsidP="00B25E86">
      <w:pPr>
        <w:jc w:val="center"/>
        <w:rPr>
          <w:rFonts w:asciiTheme="minorHAnsi" w:hAnsiTheme="minorHAnsi" w:cstheme="minorHAnsi"/>
          <w:sz w:val="22"/>
          <w:szCs w:val="22"/>
        </w:rPr>
      </w:pPr>
    </w:p>
    <w:p w14:paraId="5936C51B" w14:textId="77777777" w:rsidR="00CD77B7" w:rsidRPr="00B25E86" w:rsidRDefault="00CD77B7" w:rsidP="00B25E86">
      <w:pPr>
        <w:pStyle w:val="Nagwek1"/>
        <w:keepLines w:val="0"/>
        <w:numPr>
          <w:ilvl w:val="0"/>
          <w:numId w:val="37"/>
        </w:numPr>
        <w:shd w:val="clear" w:color="auto" w:fill="FFFFFF"/>
        <w:autoSpaceDN/>
        <w:spacing w:before="0"/>
        <w:ind w:left="278" w:hanging="357"/>
        <w:jc w:val="both"/>
        <w:textAlignment w:val="auto"/>
        <w:rPr>
          <w:rFonts w:asciiTheme="minorHAnsi" w:eastAsia="Times New Roman" w:hAnsiTheme="minorHAnsi" w:cstheme="minorHAnsi"/>
          <w:color w:val="auto"/>
          <w:sz w:val="22"/>
          <w:szCs w:val="22"/>
        </w:rPr>
      </w:pPr>
      <w:r w:rsidRPr="00B25E86">
        <w:rPr>
          <w:rFonts w:asciiTheme="minorHAnsi" w:eastAsia="Times New Roman" w:hAnsiTheme="minorHAnsi" w:cstheme="minorHAnsi"/>
          <w:color w:val="auto"/>
          <w:sz w:val="22"/>
          <w:szCs w:val="22"/>
        </w:rPr>
        <w:t>Przetwarzanie danych osobowych będzie odbywać się w trybie i na zasadach określonych w Rozporządzeni</w:t>
      </w:r>
      <w:r w:rsidR="00D05C55">
        <w:rPr>
          <w:rFonts w:asciiTheme="minorHAnsi" w:eastAsia="Times New Roman" w:hAnsiTheme="minorHAnsi" w:cstheme="minorHAnsi"/>
          <w:color w:val="auto"/>
          <w:sz w:val="22"/>
          <w:szCs w:val="22"/>
        </w:rPr>
        <w:t>u</w:t>
      </w:r>
      <w:r w:rsidRPr="00B25E86">
        <w:rPr>
          <w:rFonts w:asciiTheme="minorHAnsi" w:eastAsia="Times New Roman" w:hAnsiTheme="minorHAnsi" w:cstheme="minorHAnsi"/>
          <w:color w:val="auto"/>
          <w:sz w:val="22"/>
          <w:szCs w:val="22"/>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347FDE" w14:textId="77777777" w:rsidR="00CD77B7" w:rsidRPr="00B25E86" w:rsidRDefault="00CD77B7" w:rsidP="00B25E86">
      <w:pPr>
        <w:numPr>
          <w:ilvl w:val="0"/>
          <w:numId w:val="37"/>
        </w:numPr>
        <w:tabs>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ind w:left="278" w:hanging="357"/>
        <w:jc w:val="both"/>
        <w:textAlignment w:val="auto"/>
        <w:rPr>
          <w:rFonts w:asciiTheme="minorHAnsi" w:hAnsiTheme="minorHAnsi" w:cstheme="minorHAnsi"/>
          <w:sz w:val="22"/>
          <w:szCs w:val="22"/>
        </w:rPr>
      </w:pPr>
      <w:r w:rsidRPr="00B25E86">
        <w:rPr>
          <w:rFonts w:asciiTheme="minorHAnsi" w:hAnsiTheme="minorHAnsi" w:cstheme="minorHAnsi"/>
          <w:b/>
          <w:sz w:val="22"/>
          <w:szCs w:val="22"/>
        </w:rPr>
        <w:t>Pożyczkodawca</w:t>
      </w:r>
      <w:r w:rsidRPr="00B25E86">
        <w:rPr>
          <w:rFonts w:asciiTheme="minorHAnsi" w:hAnsiTheme="minorHAnsi" w:cstheme="minorHAnsi"/>
          <w:sz w:val="22"/>
          <w:szCs w:val="22"/>
        </w:rPr>
        <w:t xml:space="preserve"> będzie przetwarzał dane osobowe uzyskane w związku z wykonywaniem Umowy na </w:t>
      </w:r>
      <w:r w:rsidR="00D05C55">
        <w:rPr>
          <w:rFonts w:asciiTheme="minorHAnsi" w:hAnsiTheme="minorHAnsi" w:cstheme="minorHAnsi"/>
          <w:sz w:val="22"/>
          <w:szCs w:val="22"/>
        </w:rPr>
        <w:t>podstawie</w:t>
      </w:r>
      <w:r w:rsidRPr="00B25E86">
        <w:rPr>
          <w:rFonts w:asciiTheme="minorHAnsi" w:hAnsiTheme="minorHAnsi" w:cstheme="minorHAnsi"/>
          <w:sz w:val="22"/>
          <w:szCs w:val="22"/>
        </w:rPr>
        <w:t xml:space="preserve"> </w:t>
      </w:r>
      <w:r w:rsidR="00ED6B35">
        <w:rPr>
          <w:rFonts w:asciiTheme="minorHAnsi" w:hAnsiTheme="minorHAnsi" w:cstheme="minorHAnsi"/>
          <w:sz w:val="22"/>
          <w:szCs w:val="22"/>
        </w:rPr>
        <w:t>załącznik</w:t>
      </w:r>
      <w:r w:rsidR="00D05C55">
        <w:rPr>
          <w:rFonts w:asciiTheme="minorHAnsi" w:hAnsiTheme="minorHAnsi" w:cstheme="minorHAnsi"/>
          <w:sz w:val="22"/>
          <w:szCs w:val="22"/>
        </w:rPr>
        <w:t>a</w:t>
      </w:r>
      <w:r w:rsidR="00ED6B35">
        <w:rPr>
          <w:rFonts w:asciiTheme="minorHAnsi" w:hAnsiTheme="minorHAnsi" w:cstheme="minorHAnsi"/>
          <w:sz w:val="22"/>
          <w:szCs w:val="22"/>
        </w:rPr>
        <w:t xml:space="preserve"> nr 9 do Regulaminu</w:t>
      </w:r>
      <w:r w:rsidR="00D05C55">
        <w:rPr>
          <w:rFonts w:asciiTheme="minorHAnsi" w:hAnsiTheme="minorHAnsi" w:cstheme="minorHAnsi"/>
          <w:sz w:val="22"/>
          <w:szCs w:val="22"/>
        </w:rPr>
        <w:t xml:space="preserve"> Funduszu</w:t>
      </w:r>
      <w:r w:rsidR="00ED6B35">
        <w:rPr>
          <w:rFonts w:asciiTheme="minorHAnsi" w:hAnsiTheme="minorHAnsi" w:cstheme="minorHAnsi"/>
          <w:sz w:val="22"/>
          <w:szCs w:val="22"/>
        </w:rPr>
        <w:t xml:space="preserve">: </w:t>
      </w:r>
      <w:r w:rsidRPr="00B25E86">
        <w:rPr>
          <w:rFonts w:asciiTheme="minorHAnsi" w:hAnsiTheme="minorHAnsi" w:cstheme="minorHAnsi"/>
          <w:sz w:val="22"/>
          <w:szCs w:val="22"/>
        </w:rPr>
        <w:t>„</w:t>
      </w:r>
      <w:r>
        <w:rPr>
          <w:rFonts w:asciiTheme="minorHAnsi" w:hAnsiTheme="minorHAnsi" w:cstheme="minorHAnsi"/>
          <w:sz w:val="22"/>
          <w:szCs w:val="22"/>
        </w:rPr>
        <w:t>Oświadczeni</w:t>
      </w:r>
      <w:r w:rsidR="00D05C55">
        <w:rPr>
          <w:rFonts w:asciiTheme="minorHAnsi" w:hAnsiTheme="minorHAnsi" w:cstheme="minorHAnsi"/>
          <w:sz w:val="22"/>
          <w:szCs w:val="22"/>
        </w:rPr>
        <w:t>a</w:t>
      </w:r>
      <w:r>
        <w:rPr>
          <w:rFonts w:asciiTheme="minorHAnsi" w:hAnsiTheme="minorHAnsi" w:cstheme="minorHAnsi"/>
          <w:sz w:val="22"/>
          <w:szCs w:val="22"/>
        </w:rPr>
        <w:t xml:space="preserve"> o przetwarzaniu danych osobowych</w:t>
      </w:r>
      <w:r w:rsidRPr="00B25E86">
        <w:rPr>
          <w:rFonts w:asciiTheme="minorHAnsi" w:hAnsiTheme="minorHAnsi" w:cstheme="minorHAnsi"/>
          <w:sz w:val="22"/>
          <w:szCs w:val="22"/>
        </w:rPr>
        <w:t>”</w:t>
      </w:r>
      <w:r w:rsidR="00D05C55">
        <w:rPr>
          <w:rFonts w:asciiTheme="minorHAnsi" w:hAnsiTheme="minorHAnsi" w:cstheme="minorHAnsi"/>
          <w:sz w:val="22"/>
          <w:szCs w:val="22"/>
        </w:rPr>
        <w:t xml:space="preserve"> złożonego przez Pożyczkobiorcę wraz z wnioskiem pożyczkowym</w:t>
      </w:r>
      <w:r w:rsidR="00ED6B35">
        <w:rPr>
          <w:rFonts w:asciiTheme="minorHAnsi" w:hAnsiTheme="minorHAnsi" w:cstheme="minorHAnsi"/>
          <w:sz w:val="22"/>
          <w:szCs w:val="22"/>
        </w:rPr>
        <w:t xml:space="preserve">. </w:t>
      </w:r>
    </w:p>
    <w:p w14:paraId="6A1A2011" w14:textId="77777777" w:rsidR="00CD77B7" w:rsidRPr="00B25E86" w:rsidRDefault="00CD77B7" w:rsidP="00B25E86">
      <w:pPr>
        <w:numPr>
          <w:ilvl w:val="0"/>
          <w:numId w:val="37"/>
        </w:numPr>
        <w:tabs>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ind w:left="278" w:hanging="357"/>
        <w:jc w:val="both"/>
        <w:textAlignment w:val="auto"/>
        <w:rPr>
          <w:rFonts w:asciiTheme="minorHAnsi" w:hAnsiTheme="minorHAnsi" w:cstheme="minorHAnsi"/>
          <w:sz w:val="22"/>
          <w:szCs w:val="22"/>
        </w:rPr>
      </w:pPr>
      <w:r w:rsidRPr="00B25E86">
        <w:rPr>
          <w:rFonts w:asciiTheme="minorHAnsi" w:hAnsiTheme="minorHAnsi" w:cstheme="minorHAnsi"/>
          <w:sz w:val="22"/>
          <w:szCs w:val="22"/>
        </w:rPr>
        <w:t>Wynikające z Umowy  uprawnienia przyznane Pożyczkodawcy do przetwarzania danych osobowych, przysługują także Menadżerowi oraz Instytucji Zarządzającej lub innym wskazanym przez te podmioty osoby.</w:t>
      </w:r>
    </w:p>
    <w:p w14:paraId="4BD3485F" w14:textId="77777777" w:rsidR="00394D89" w:rsidRDefault="00394D89" w:rsidP="00953A4C">
      <w:pPr>
        <w:jc w:val="center"/>
        <w:rPr>
          <w:rFonts w:asciiTheme="minorHAnsi" w:hAnsiTheme="minorHAnsi" w:cstheme="minorHAnsi"/>
          <w:b/>
          <w:sz w:val="22"/>
          <w:szCs w:val="22"/>
        </w:rPr>
      </w:pPr>
    </w:p>
    <w:p w14:paraId="02ED709D" w14:textId="77777777" w:rsidR="00953A4C" w:rsidRDefault="00953A4C" w:rsidP="00953A4C">
      <w:pPr>
        <w:jc w:val="center"/>
        <w:rPr>
          <w:rFonts w:asciiTheme="minorHAnsi" w:hAnsiTheme="minorHAnsi" w:cstheme="minorHAnsi"/>
          <w:b/>
          <w:sz w:val="22"/>
          <w:szCs w:val="22"/>
        </w:rPr>
      </w:pPr>
      <w:r w:rsidRPr="00902102">
        <w:rPr>
          <w:rFonts w:asciiTheme="minorHAnsi" w:hAnsiTheme="minorHAnsi" w:cstheme="minorHAnsi"/>
          <w:b/>
          <w:sz w:val="22"/>
          <w:szCs w:val="22"/>
        </w:rPr>
        <w:t>§</w:t>
      </w:r>
      <w:r w:rsidR="00CD77B7">
        <w:rPr>
          <w:rFonts w:asciiTheme="minorHAnsi" w:hAnsiTheme="minorHAnsi" w:cstheme="minorHAnsi"/>
          <w:b/>
          <w:sz w:val="22"/>
          <w:szCs w:val="22"/>
        </w:rPr>
        <w:t>16</w:t>
      </w:r>
      <w:r w:rsidR="00CD77B7" w:rsidRPr="00902102">
        <w:rPr>
          <w:rFonts w:asciiTheme="minorHAnsi" w:hAnsiTheme="minorHAnsi" w:cstheme="minorHAnsi"/>
          <w:b/>
          <w:sz w:val="22"/>
          <w:szCs w:val="22"/>
        </w:rPr>
        <w:t xml:space="preserve"> </w:t>
      </w:r>
      <w:r w:rsidRPr="00902102">
        <w:rPr>
          <w:rFonts w:asciiTheme="minorHAnsi" w:hAnsiTheme="minorHAnsi" w:cstheme="minorHAnsi"/>
          <w:b/>
          <w:sz w:val="22"/>
          <w:szCs w:val="22"/>
        </w:rPr>
        <w:t>Postanowienia końcowe</w:t>
      </w:r>
    </w:p>
    <w:p w14:paraId="038C4014" w14:textId="77777777" w:rsidR="00394D89" w:rsidRPr="00902102" w:rsidRDefault="00394D89" w:rsidP="00953A4C">
      <w:pPr>
        <w:jc w:val="center"/>
        <w:rPr>
          <w:rFonts w:asciiTheme="minorHAnsi" w:hAnsiTheme="minorHAnsi" w:cstheme="minorHAnsi"/>
          <w:b/>
          <w:sz w:val="22"/>
          <w:szCs w:val="22"/>
        </w:rPr>
      </w:pPr>
    </w:p>
    <w:p w14:paraId="6A05DA2D"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Spory wynikające z niniejszej umowy </w:t>
      </w:r>
      <w:r w:rsidRPr="00902102">
        <w:rPr>
          <w:rFonts w:asciiTheme="minorHAnsi" w:hAnsiTheme="minorHAnsi" w:cstheme="minorHAnsi"/>
          <w:b/>
          <w:sz w:val="22"/>
          <w:szCs w:val="22"/>
        </w:rPr>
        <w:t>Strony</w:t>
      </w:r>
      <w:r w:rsidRPr="00902102">
        <w:rPr>
          <w:rFonts w:asciiTheme="minorHAnsi" w:hAnsiTheme="minorHAnsi" w:cstheme="minorHAnsi"/>
          <w:sz w:val="22"/>
          <w:szCs w:val="22"/>
        </w:rPr>
        <w:t xml:space="preserve"> poddają pod rozstrzygnięcie sądowi właściwemu dla siedziby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w:t>
      </w:r>
    </w:p>
    <w:p w14:paraId="7D8FD174"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Każda zmiana, oraz uzupełnienie niniejszej umowy wymaga formy pisemnej w postaci aneksu, pod rygorem nieważności, podpisanego przez </w:t>
      </w:r>
      <w:r w:rsidRPr="00902102">
        <w:rPr>
          <w:rFonts w:asciiTheme="minorHAnsi" w:hAnsiTheme="minorHAnsi" w:cstheme="minorHAnsi"/>
          <w:b/>
          <w:sz w:val="22"/>
          <w:szCs w:val="22"/>
        </w:rPr>
        <w:t>Strony</w:t>
      </w:r>
      <w:r w:rsidRPr="00902102">
        <w:rPr>
          <w:rFonts w:asciiTheme="minorHAnsi" w:hAnsiTheme="minorHAnsi" w:cstheme="minorHAnsi"/>
          <w:sz w:val="22"/>
          <w:szCs w:val="22"/>
        </w:rPr>
        <w:t>.</w:t>
      </w:r>
    </w:p>
    <w:p w14:paraId="11634F92"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Zawarcie porozumienia o spłacie zadłużenia wymaga formy pisemnej pod rygorem nieważności.</w:t>
      </w:r>
    </w:p>
    <w:p w14:paraId="29F05467"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Wypowiedzenie umowy wymaga dla swej ważności formy pisemnej i wymaga wskazania podstaw.</w:t>
      </w:r>
    </w:p>
    <w:p w14:paraId="03E2CE63"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Zmiana harmonogramu następuje pod rygorem nieważności  w formie jednostronnego pisemnego oświadczenia woli </w:t>
      </w:r>
      <w:r w:rsidRPr="00902102">
        <w:rPr>
          <w:rFonts w:asciiTheme="minorHAnsi" w:hAnsiTheme="minorHAnsi" w:cstheme="minorHAnsi"/>
          <w:b/>
          <w:sz w:val="22"/>
          <w:szCs w:val="22"/>
        </w:rPr>
        <w:t>Pożyczkodawcy</w:t>
      </w:r>
      <w:r w:rsidRPr="00902102">
        <w:rPr>
          <w:rFonts w:asciiTheme="minorHAnsi" w:hAnsiTheme="minorHAnsi" w:cstheme="minorHAnsi"/>
          <w:sz w:val="22"/>
          <w:szCs w:val="22"/>
        </w:rPr>
        <w:t>.</w:t>
      </w:r>
    </w:p>
    <w:p w14:paraId="2F144CB6"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Nie wymienione w </w:t>
      </w:r>
      <w:r w:rsidRPr="00902102">
        <w:rPr>
          <w:rFonts w:asciiTheme="minorHAnsi" w:hAnsiTheme="minorHAnsi" w:cstheme="minorHAnsi"/>
          <w:b/>
          <w:sz w:val="22"/>
          <w:szCs w:val="22"/>
        </w:rPr>
        <w:t>pkt 4</w:t>
      </w:r>
      <w:r w:rsidRPr="00902102">
        <w:rPr>
          <w:rFonts w:asciiTheme="minorHAnsi" w:hAnsiTheme="minorHAnsi" w:cstheme="minorHAnsi"/>
          <w:sz w:val="22"/>
          <w:szCs w:val="22"/>
        </w:rPr>
        <w:t xml:space="preserve"> i </w:t>
      </w:r>
      <w:r w:rsidRPr="00902102">
        <w:rPr>
          <w:rFonts w:asciiTheme="minorHAnsi" w:hAnsiTheme="minorHAnsi" w:cstheme="minorHAnsi"/>
          <w:b/>
          <w:sz w:val="22"/>
          <w:szCs w:val="22"/>
        </w:rPr>
        <w:t>pkt 5</w:t>
      </w:r>
      <w:r w:rsidRPr="00902102">
        <w:rPr>
          <w:rFonts w:asciiTheme="minorHAnsi" w:hAnsiTheme="minorHAnsi" w:cstheme="minorHAnsi"/>
          <w:sz w:val="22"/>
          <w:szCs w:val="22"/>
        </w:rPr>
        <w:t xml:space="preserve"> jednostronne oświadczenia woli wymagają formy pisemnej.</w:t>
      </w:r>
    </w:p>
    <w:p w14:paraId="38CFA40E"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Przez formę pisemną, o której mowa w </w:t>
      </w:r>
      <w:r w:rsidR="0098579F">
        <w:rPr>
          <w:rFonts w:asciiTheme="minorHAnsi" w:hAnsiTheme="minorHAnsi" w:cstheme="minorHAnsi"/>
          <w:b/>
          <w:sz w:val="22"/>
          <w:szCs w:val="22"/>
        </w:rPr>
        <w:t>pkt</w:t>
      </w:r>
      <w:r w:rsidRPr="00902102">
        <w:rPr>
          <w:rFonts w:asciiTheme="minorHAnsi" w:hAnsiTheme="minorHAnsi" w:cstheme="minorHAnsi"/>
          <w:b/>
          <w:sz w:val="22"/>
          <w:szCs w:val="22"/>
        </w:rPr>
        <w:t>.</w:t>
      </w:r>
      <w:r w:rsidR="0098579F">
        <w:rPr>
          <w:rFonts w:asciiTheme="minorHAnsi" w:hAnsiTheme="minorHAnsi" w:cstheme="minorHAnsi"/>
          <w:b/>
          <w:sz w:val="22"/>
          <w:szCs w:val="22"/>
        </w:rPr>
        <w:t xml:space="preserve"> </w:t>
      </w:r>
      <w:r w:rsidRPr="00902102">
        <w:rPr>
          <w:rFonts w:asciiTheme="minorHAnsi" w:hAnsiTheme="minorHAnsi" w:cstheme="minorHAnsi"/>
          <w:b/>
          <w:sz w:val="22"/>
          <w:szCs w:val="22"/>
        </w:rPr>
        <w:t>5</w:t>
      </w:r>
      <w:r w:rsidRPr="00902102">
        <w:rPr>
          <w:rFonts w:asciiTheme="minorHAnsi" w:hAnsiTheme="minorHAnsi" w:cstheme="minorHAnsi"/>
          <w:sz w:val="22"/>
          <w:szCs w:val="22"/>
        </w:rPr>
        <w:t xml:space="preserve"> strony rozumieją przesłanie informacji pisemnej za pośrednictwem poczty, poczty elektronicznej (e-mail) lub fax.</w:t>
      </w:r>
    </w:p>
    <w:p w14:paraId="10D580EF"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Wymienione w </w:t>
      </w:r>
      <w:r w:rsidRPr="00902102">
        <w:rPr>
          <w:rFonts w:asciiTheme="minorHAnsi" w:hAnsiTheme="minorHAnsi" w:cstheme="minorHAnsi"/>
          <w:b/>
          <w:sz w:val="22"/>
          <w:szCs w:val="22"/>
        </w:rPr>
        <w:t>Umowie</w:t>
      </w:r>
      <w:r w:rsidRPr="00902102">
        <w:rPr>
          <w:rFonts w:asciiTheme="minorHAnsi" w:hAnsiTheme="minorHAnsi" w:cstheme="minorHAnsi"/>
          <w:sz w:val="22"/>
          <w:szCs w:val="22"/>
        </w:rPr>
        <w:t xml:space="preserve"> załączniki stanowią jej integralną część.</w:t>
      </w:r>
    </w:p>
    <w:p w14:paraId="69C00E1D"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 xml:space="preserve">W sprawach nieuregulowanych niniejszą umową mają zastosowanie przepisy </w:t>
      </w:r>
      <w:r w:rsidRPr="00902102">
        <w:rPr>
          <w:rFonts w:asciiTheme="minorHAnsi" w:hAnsiTheme="minorHAnsi" w:cstheme="minorHAnsi"/>
          <w:b/>
          <w:sz w:val="22"/>
          <w:szCs w:val="22"/>
        </w:rPr>
        <w:t>Kodeksu</w:t>
      </w:r>
      <w:r w:rsidRPr="00902102">
        <w:rPr>
          <w:rFonts w:asciiTheme="minorHAnsi" w:hAnsiTheme="minorHAnsi" w:cstheme="minorHAnsi"/>
          <w:sz w:val="22"/>
          <w:szCs w:val="22"/>
        </w:rPr>
        <w:t xml:space="preserve"> </w:t>
      </w:r>
      <w:r w:rsidRPr="00902102">
        <w:rPr>
          <w:rFonts w:asciiTheme="minorHAnsi" w:hAnsiTheme="minorHAnsi" w:cstheme="minorHAnsi"/>
          <w:b/>
          <w:sz w:val="22"/>
          <w:szCs w:val="22"/>
        </w:rPr>
        <w:t>Cywilnego</w:t>
      </w:r>
      <w:r w:rsidRPr="00902102">
        <w:rPr>
          <w:rFonts w:asciiTheme="minorHAnsi" w:hAnsiTheme="minorHAnsi" w:cstheme="minorHAnsi"/>
          <w:sz w:val="22"/>
          <w:szCs w:val="22"/>
        </w:rPr>
        <w:t xml:space="preserve"> oraz odpowiednie zapisy </w:t>
      </w:r>
      <w:r w:rsidRPr="00902102">
        <w:rPr>
          <w:rFonts w:asciiTheme="minorHAnsi" w:hAnsiTheme="minorHAnsi" w:cstheme="minorHAnsi"/>
          <w:b/>
          <w:sz w:val="22"/>
          <w:szCs w:val="22"/>
        </w:rPr>
        <w:t>Regulaminu</w:t>
      </w:r>
      <w:r w:rsidRPr="00902102">
        <w:rPr>
          <w:rFonts w:asciiTheme="minorHAnsi" w:hAnsiTheme="minorHAnsi" w:cstheme="minorHAnsi"/>
          <w:sz w:val="22"/>
          <w:szCs w:val="22"/>
        </w:rPr>
        <w:t>.</w:t>
      </w:r>
    </w:p>
    <w:p w14:paraId="07EA5EB5" w14:textId="77777777" w:rsidR="00953A4C" w:rsidRPr="00902102" w:rsidRDefault="00953A4C" w:rsidP="00953A4C">
      <w:pPr>
        <w:pStyle w:val="Akapitzlist"/>
        <w:numPr>
          <w:ilvl w:val="0"/>
          <w:numId w:val="36"/>
        </w:numPr>
        <w:suppressAutoHyphens w:val="0"/>
        <w:autoSpaceDN/>
        <w:spacing w:after="160" w:line="259" w:lineRule="auto"/>
        <w:jc w:val="both"/>
        <w:textAlignment w:val="auto"/>
        <w:rPr>
          <w:rFonts w:asciiTheme="minorHAnsi" w:hAnsiTheme="minorHAnsi" w:cstheme="minorHAnsi"/>
          <w:sz w:val="22"/>
          <w:szCs w:val="22"/>
        </w:rPr>
      </w:pPr>
      <w:r w:rsidRPr="00902102">
        <w:rPr>
          <w:rFonts w:asciiTheme="minorHAnsi" w:hAnsiTheme="minorHAnsi" w:cstheme="minorHAnsi"/>
          <w:sz w:val="22"/>
          <w:szCs w:val="22"/>
        </w:rPr>
        <w:t>Umowę sporządzono w dwóch jednobrzmiących egzemplarzach, po jednym dla każdej ze Stron.</w:t>
      </w:r>
    </w:p>
    <w:p w14:paraId="453FF602" w14:textId="77777777" w:rsidR="00953A4C" w:rsidRDefault="00953A4C" w:rsidP="00953A4C">
      <w:pPr>
        <w:jc w:val="both"/>
        <w:rPr>
          <w:rFonts w:asciiTheme="minorHAnsi" w:hAnsiTheme="minorHAnsi" w:cstheme="minorHAnsi"/>
          <w:sz w:val="22"/>
          <w:szCs w:val="22"/>
        </w:rPr>
      </w:pPr>
    </w:p>
    <w:p w14:paraId="41CD83AB" w14:textId="77777777" w:rsidR="00714EFA" w:rsidRPr="00902102" w:rsidRDefault="00714EFA" w:rsidP="00953A4C">
      <w:pPr>
        <w:jc w:val="both"/>
        <w:rPr>
          <w:rFonts w:asciiTheme="minorHAnsi" w:hAnsiTheme="minorHAnsi" w:cstheme="minorHAnsi"/>
          <w:sz w:val="22"/>
          <w:szCs w:val="22"/>
        </w:rPr>
      </w:pPr>
    </w:p>
    <w:p w14:paraId="044101E7" w14:textId="77777777" w:rsidR="00953A4C" w:rsidRPr="00902102" w:rsidRDefault="00953A4C" w:rsidP="00953A4C">
      <w:pPr>
        <w:jc w:val="both"/>
        <w:rPr>
          <w:rFonts w:asciiTheme="minorHAnsi" w:hAnsiTheme="minorHAnsi" w:cstheme="minorHAnsi"/>
          <w:sz w:val="22"/>
          <w:szCs w:val="22"/>
        </w:rPr>
      </w:pPr>
    </w:p>
    <w:p w14:paraId="4CF2B908" w14:textId="77777777" w:rsidR="00953A4C" w:rsidRPr="00902102" w:rsidRDefault="00953A4C" w:rsidP="00953A4C">
      <w:pPr>
        <w:jc w:val="right"/>
        <w:rPr>
          <w:rFonts w:asciiTheme="minorHAnsi" w:hAnsiTheme="minorHAnsi" w:cstheme="minorHAnsi"/>
          <w:sz w:val="22"/>
          <w:szCs w:val="22"/>
        </w:rPr>
      </w:pPr>
      <w:r w:rsidRPr="00902102">
        <w:rPr>
          <w:rFonts w:asciiTheme="minorHAnsi" w:hAnsiTheme="minorHAnsi" w:cstheme="minorHAnsi"/>
          <w:sz w:val="22"/>
          <w:szCs w:val="22"/>
        </w:rPr>
        <w:t>…………………………………………………………</w:t>
      </w:r>
    </w:p>
    <w:p w14:paraId="16B15800" w14:textId="77777777" w:rsidR="00953A4C" w:rsidRDefault="00953A4C" w:rsidP="00953A4C">
      <w:pPr>
        <w:jc w:val="both"/>
        <w:rPr>
          <w:rFonts w:asciiTheme="minorHAnsi" w:hAnsiTheme="minorHAnsi" w:cstheme="minorHAnsi"/>
          <w:sz w:val="22"/>
          <w:szCs w:val="22"/>
        </w:rPr>
      </w:pPr>
    </w:p>
    <w:p w14:paraId="2C89C7A6" w14:textId="77777777" w:rsidR="00714EFA" w:rsidRDefault="00714EFA" w:rsidP="00953A4C">
      <w:pPr>
        <w:jc w:val="both"/>
        <w:rPr>
          <w:rFonts w:asciiTheme="minorHAnsi" w:hAnsiTheme="minorHAnsi" w:cstheme="minorHAnsi"/>
          <w:sz w:val="22"/>
          <w:szCs w:val="22"/>
        </w:rPr>
      </w:pPr>
    </w:p>
    <w:p w14:paraId="3CBD085E" w14:textId="77777777" w:rsidR="00714EFA" w:rsidRPr="00902102" w:rsidRDefault="00714EFA" w:rsidP="00953A4C">
      <w:pPr>
        <w:jc w:val="both"/>
        <w:rPr>
          <w:rFonts w:asciiTheme="minorHAnsi" w:hAnsiTheme="minorHAnsi" w:cstheme="minorHAnsi"/>
          <w:sz w:val="22"/>
          <w:szCs w:val="22"/>
        </w:rPr>
      </w:pPr>
    </w:p>
    <w:p w14:paraId="3AF6C88E" w14:textId="77777777" w:rsidR="00953A4C" w:rsidRPr="00902102" w:rsidRDefault="00953A4C" w:rsidP="00953A4C">
      <w:pPr>
        <w:jc w:val="center"/>
        <w:rPr>
          <w:rFonts w:asciiTheme="minorHAnsi" w:hAnsiTheme="minorHAnsi" w:cstheme="minorHAnsi"/>
          <w:sz w:val="22"/>
          <w:szCs w:val="22"/>
        </w:rPr>
      </w:pPr>
      <w:r w:rsidRPr="00902102">
        <w:rPr>
          <w:rFonts w:asciiTheme="minorHAnsi" w:hAnsiTheme="minorHAnsi" w:cstheme="minorHAnsi"/>
          <w:sz w:val="22"/>
          <w:szCs w:val="22"/>
        </w:rPr>
        <w:t>…………………………………………………………</w:t>
      </w:r>
      <w:r w:rsidRPr="00902102">
        <w:rPr>
          <w:rFonts w:asciiTheme="minorHAnsi" w:hAnsiTheme="minorHAnsi" w:cstheme="minorHAnsi"/>
          <w:sz w:val="22"/>
          <w:szCs w:val="22"/>
        </w:rPr>
        <w:tab/>
      </w:r>
      <w:r w:rsidRPr="00902102">
        <w:rPr>
          <w:rFonts w:asciiTheme="minorHAnsi" w:hAnsiTheme="minorHAnsi" w:cstheme="minorHAnsi"/>
          <w:sz w:val="22"/>
          <w:szCs w:val="22"/>
        </w:rPr>
        <w:tab/>
      </w:r>
      <w:r w:rsidRPr="00902102">
        <w:rPr>
          <w:rFonts w:asciiTheme="minorHAnsi" w:hAnsiTheme="minorHAnsi" w:cstheme="minorHAnsi"/>
          <w:sz w:val="22"/>
          <w:szCs w:val="22"/>
        </w:rPr>
        <w:tab/>
      </w:r>
      <w:r w:rsidRPr="00902102">
        <w:rPr>
          <w:rFonts w:asciiTheme="minorHAnsi" w:hAnsiTheme="minorHAnsi" w:cstheme="minorHAnsi"/>
          <w:sz w:val="22"/>
          <w:szCs w:val="22"/>
        </w:rPr>
        <w:tab/>
        <w:t>…………………………………………………………</w:t>
      </w:r>
    </w:p>
    <w:p w14:paraId="2878B13A" w14:textId="6369FF74" w:rsidR="00953A4C" w:rsidRPr="00902102" w:rsidRDefault="00953A4C" w:rsidP="00953A4C">
      <w:pPr>
        <w:jc w:val="center"/>
        <w:rPr>
          <w:rFonts w:asciiTheme="minorHAnsi" w:hAnsiTheme="minorHAnsi" w:cstheme="minorHAnsi"/>
          <w:sz w:val="22"/>
          <w:szCs w:val="22"/>
        </w:rPr>
      </w:pPr>
      <w:r w:rsidRPr="00902102">
        <w:rPr>
          <w:rFonts w:asciiTheme="minorHAnsi" w:hAnsiTheme="minorHAnsi" w:cstheme="minorHAnsi"/>
          <w:sz w:val="22"/>
          <w:szCs w:val="22"/>
        </w:rPr>
        <w:t>Podpis Pożyczkobiorcy</w:t>
      </w:r>
      <w:r w:rsidRPr="00902102">
        <w:rPr>
          <w:rFonts w:asciiTheme="minorHAnsi" w:hAnsiTheme="minorHAnsi" w:cstheme="minorHAnsi"/>
          <w:sz w:val="22"/>
          <w:szCs w:val="22"/>
        </w:rPr>
        <w:tab/>
      </w:r>
      <w:r w:rsidRPr="00902102">
        <w:rPr>
          <w:rFonts w:asciiTheme="minorHAnsi" w:hAnsiTheme="minorHAnsi" w:cstheme="minorHAnsi"/>
          <w:sz w:val="22"/>
          <w:szCs w:val="22"/>
        </w:rPr>
        <w:tab/>
      </w:r>
      <w:r w:rsidRPr="00902102">
        <w:rPr>
          <w:rFonts w:asciiTheme="minorHAnsi" w:hAnsiTheme="minorHAnsi" w:cstheme="minorHAnsi"/>
          <w:sz w:val="22"/>
          <w:szCs w:val="22"/>
        </w:rPr>
        <w:tab/>
      </w:r>
      <w:r w:rsidRPr="00902102">
        <w:rPr>
          <w:rFonts w:asciiTheme="minorHAnsi" w:hAnsiTheme="minorHAnsi" w:cstheme="minorHAnsi"/>
          <w:sz w:val="22"/>
          <w:szCs w:val="22"/>
        </w:rPr>
        <w:tab/>
      </w:r>
      <w:r w:rsidRPr="00902102">
        <w:rPr>
          <w:rFonts w:asciiTheme="minorHAnsi" w:hAnsiTheme="minorHAnsi" w:cstheme="minorHAnsi"/>
          <w:sz w:val="22"/>
          <w:szCs w:val="22"/>
        </w:rPr>
        <w:tab/>
        <w:t>Podpis</w:t>
      </w:r>
      <w:r w:rsidR="00087128">
        <w:rPr>
          <w:rFonts w:asciiTheme="minorHAnsi" w:hAnsiTheme="minorHAnsi" w:cstheme="minorHAnsi"/>
          <w:sz w:val="22"/>
          <w:szCs w:val="22"/>
        </w:rPr>
        <w:t xml:space="preserve"> </w:t>
      </w:r>
      <w:r w:rsidRPr="00902102">
        <w:rPr>
          <w:rFonts w:asciiTheme="minorHAnsi" w:hAnsiTheme="minorHAnsi" w:cstheme="minorHAnsi"/>
          <w:sz w:val="22"/>
          <w:szCs w:val="22"/>
        </w:rPr>
        <w:t>Pożyczkodawcy</w:t>
      </w:r>
    </w:p>
    <w:p w14:paraId="3933B60B" w14:textId="77777777" w:rsidR="00953A4C" w:rsidRPr="00902102" w:rsidRDefault="00953A4C" w:rsidP="00953A4C">
      <w:pPr>
        <w:jc w:val="both"/>
        <w:rPr>
          <w:rFonts w:asciiTheme="minorHAnsi" w:hAnsiTheme="minorHAnsi" w:cstheme="minorHAnsi"/>
          <w:sz w:val="22"/>
          <w:szCs w:val="22"/>
        </w:rPr>
      </w:pPr>
    </w:p>
    <w:p w14:paraId="0FDB91C6" w14:textId="77777777" w:rsidR="00714EFA" w:rsidRPr="008A7450" w:rsidRDefault="00714EFA" w:rsidP="00714EFA">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Theme="minorHAnsi" w:hAnsiTheme="minorHAnsi" w:cstheme="minorHAnsi"/>
          <w:sz w:val="22"/>
          <w:szCs w:val="22"/>
        </w:rPr>
      </w:pPr>
    </w:p>
    <w:p w14:paraId="3682F165" w14:textId="77777777" w:rsidR="00394D89" w:rsidRDefault="00394D89" w:rsidP="00714EFA">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Theme="minorHAnsi" w:hAnsiTheme="minorHAnsi" w:cstheme="minorHAnsi"/>
          <w:i/>
          <w:sz w:val="22"/>
          <w:szCs w:val="22"/>
          <w:u w:val="single"/>
        </w:rPr>
      </w:pPr>
    </w:p>
    <w:p w14:paraId="58737706" w14:textId="77777777" w:rsidR="00394D89" w:rsidRDefault="00394D89" w:rsidP="00714EFA">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Theme="minorHAnsi" w:hAnsiTheme="minorHAnsi" w:cstheme="minorHAnsi"/>
          <w:i/>
          <w:sz w:val="22"/>
          <w:szCs w:val="22"/>
          <w:u w:val="single"/>
        </w:rPr>
      </w:pPr>
    </w:p>
    <w:p w14:paraId="1A0D7706" w14:textId="77777777" w:rsidR="005400FB" w:rsidRDefault="005400FB" w:rsidP="00714EFA">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Theme="minorHAnsi" w:hAnsiTheme="minorHAnsi" w:cstheme="minorHAnsi"/>
          <w:i/>
          <w:sz w:val="22"/>
          <w:szCs w:val="22"/>
          <w:u w:val="single"/>
        </w:rPr>
      </w:pPr>
    </w:p>
    <w:p w14:paraId="7574213C" w14:textId="77777777" w:rsidR="00714EFA" w:rsidRPr="00FE23C0" w:rsidRDefault="00714EFA" w:rsidP="00714EFA">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spacing w:line="276" w:lineRule="auto"/>
        <w:jc w:val="both"/>
        <w:rPr>
          <w:rFonts w:asciiTheme="minorHAnsi" w:hAnsiTheme="minorHAnsi" w:cstheme="minorHAnsi"/>
          <w:i/>
          <w:sz w:val="22"/>
          <w:szCs w:val="22"/>
          <w:u w:val="single"/>
        </w:rPr>
      </w:pPr>
      <w:r w:rsidRPr="00FE23C0">
        <w:rPr>
          <w:rFonts w:asciiTheme="minorHAnsi" w:hAnsiTheme="minorHAnsi" w:cstheme="minorHAnsi"/>
          <w:i/>
          <w:sz w:val="22"/>
          <w:szCs w:val="22"/>
          <w:u w:val="single"/>
        </w:rPr>
        <w:lastRenderedPageBreak/>
        <w:t>Załączniki:</w:t>
      </w:r>
    </w:p>
    <w:p w14:paraId="032BDF81" w14:textId="3AF8CED9" w:rsidR="00714EFA" w:rsidRP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Harmonogram spłaty pożyczki</w:t>
      </w:r>
    </w:p>
    <w:p w14:paraId="452A1022" w14:textId="762420AA" w:rsidR="00714EFA" w:rsidRP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 xml:space="preserve">Wzór </w:t>
      </w:r>
      <w:r w:rsidR="00A00BC7">
        <w:rPr>
          <w:rFonts w:asciiTheme="minorHAnsi" w:hAnsiTheme="minorHAnsi" w:cstheme="minorHAnsi"/>
          <w:sz w:val="22"/>
          <w:szCs w:val="22"/>
        </w:rPr>
        <w:t xml:space="preserve">dyspozycji </w:t>
      </w:r>
      <w:r>
        <w:rPr>
          <w:rFonts w:asciiTheme="minorHAnsi" w:hAnsiTheme="minorHAnsi" w:cstheme="minorHAnsi"/>
          <w:sz w:val="22"/>
          <w:szCs w:val="22"/>
        </w:rPr>
        <w:t xml:space="preserve"> wypłaty pożyczki</w:t>
      </w:r>
    </w:p>
    <w:p w14:paraId="79B9D200" w14:textId="6305FEAF" w:rsidR="00714EFA" w:rsidRP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Karta produktu</w:t>
      </w:r>
    </w:p>
    <w:p w14:paraId="5A2063F8" w14:textId="7808732F" w:rsid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Wzór zestawienia poniesionych wydatków</w:t>
      </w:r>
    </w:p>
    <w:p w14:paraId="68BA3F30" w14:textId="7737DCB0" w:rsidR="00714EFA" w:rsidRP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Deklaracja wekslowa</w:t>
      </w:r>
    </w:p>
    <w:p w14:paraId="4C16F193" w14:textId="2FA7D6FC" w:rsidR="00714EFA" w:rsidRP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Umowa poręczenia</w:t>
      </w:r>
    </w:p>
    <w:p w14:paraId="273E65C7" w14:textId="79E0012F" w:rsidR="00714EFA"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Umowa hipoteki</w:t>
      </w:r>
    </w:p>
    <w:p w14:paraId="5FC7D191" w14:textId="351A4DA4" w:rsid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Umowa przewłaszczenia</w:t>
      </w:r>
    </w:p>
    <w:p w14:paraId="663D0E9F" w14:textId="4D21503D" w:rsid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Umowa zastawu rejestrowego</w:t>
      </w:r>
    </w:p>
    <w:p w14:paraId="36AE4023" w14:textId="12100ED4" w:rsidR="00FE23C0" w:rsidRPr="00FE23C0" w:rsidRDefault="00FE23C0" w:rsidP="00714EFA">
      <w:pPr>
        <w:numPr>
          <w:ilvl w:val="1"/>
          <w:numId w:val="39"/>
        </w:numPr>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rPr>
          <w:rFonts w:asciiTheme="minorHAnsi" w:hAnsiTheme="minorHAnsi" w:cstheme="minorHAnsi"/>
          <w:sz w:val="22"/>
          <w:szCs w:val="22"/>
        </w:rPr>
      </w:pPr>
      <w:r>
        <w:rPr>
          <w:rFonts w:asciiTheme="minorHAnsi" w:hAnsiTheme="minorHAnsi" w:cstheme="minorHAnsi"/>
          <w:sz w:val="22"/>
          <w:szCs w:val="22"/>
        </w:rPr>
        <w:t>Umowa cesji praw z polisy</w:t>
      </w:r>
    </w:p>
    <w:p w14:paraId="1FD340D0" w14:textId="77777777" w:rsidR="001F1C7B" w:rsidRPr="008A7450" w:rsidRDefault="001F1C7B" w:rsidP="008A7450">
      <w:pPr>
        <w:keepNext/>
        <w:numPr>
          <w:ilvl w:val="0"/>
          <w:numId w:val="38"/>
        </w:numPr>
        <w:tabs>
          <w:tab w:val="left" w:pos="-714"/>
          <w:tab w:val="left" w:pos="1"/>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textAlignment w:val="auto"/>
        <w:outlineLvl w:val="3"/>
        <w:rPr>
          <w:rFonts w:ascii="Arial" w:eastAsia="Arial Unicode MS" w:hAnsi="Arial" w:cs="Arial"/>
          <w:b/>
          <w:sz w:val="22"/>
          <w:szCs w:val="22"/>
          <w:highlight w:val="yellow"/>
          <w:lang w:val="x-none" w:eastAsia="ar-SA"/>
        </w:rPr>
      </w:pPr>
    </w:p>
    <w:p w14:paraId="066A23EA" w14:textId="77777777" w:rsidR="00714EFA" w:rsidRPr="008A7450" w:rsidRDefault="00714EFA" w:rsidP="008A7450">
      <w:pPr>
        <w:keepNext/>
        <w:numPr>
          <w:ilvl w:val="3"/>
          <w:numId w:val="38"/>
        </w:num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jc w:val="center"/>
        <w:textAlignment w:val="auto"/>
        <w:outlineLvl w:val="3"/>
        <w:rPr>
          <w:rFonts w:ascii="Arial" w:eastAsia="Arial Unicode MS" w:hAnsi="Arial" w:cs="Arial"/>
          <w:b/>
          <w:sz w:val="22"/>
          <w:szCs w:val="22"/>
          <w:lang w:val="x-none" w:eastAsia="ar-SA"/>
        </w:rPr>
      </w:pPr>
    </w:p>
    <w:p w14:paraId="30F06BE6" w14:textId="77777777" w:rsidR="00714EFA" w:rsidRPr="008A7450" w:rsidRDefault="00714EFA" w:rsidP="008A7450">
      <w:pPr>
        <w:keepNext/>
        <w:numPr>
          <w:ilvl w:val="3"/>
          <w:numId w:val="38"/>
        </w:num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jc w:val="center"/>
        <w:textAlignment w:val="auto"/>
        <w:outlineLvl w:val="3"/>
        <w:rPr>
          <w:rFonts w:ascii="Arial" w:eastAsia="Arial Unicode MS" w:hAnsi="Arial" w:cs="Arial"/>
          <w:b/>
          <w:sz w:val="22"/>
          <w:szCs w:val="22"/>
          <w:lang w:val="x-none" w:eastAsia="ar-SA"/>
        </w:rPr>
      </w:pPr>
    </w:p>
    <w:p w14:paraId="1268309F" w14:textId="77777777" w:rsidR="00953A4C" w:rsidRPr="008A7450" w:rsidRDefault="001F1C7B" w:rsidP="008A7450">
      <w:pPr>
        <w:keepNext/>
        <w:numPr>
          <w:ilvl w:val="3"/>
          <w:numId w:val="38"/>
        </w:num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s>
        <w:autoSpaceDN/>
        <w:spacing w:line="276" w:lineRule="auto"/>
        <w:jc w:val="center"/>
        <w:textAlignment w:val="auto"/>
        <w:outlineLvl w:val="3"/>
        <w:rPr>
          <w:rFonts w:ascii="Arial" w:eastAsia="Arial Unicode MS" w:hAnsi="Arial" w:cs="Arial"/>
          <w:b/>
          <w:sz w:val="22"/>
          <w:szCs w:val="22"/>
          <w:lang w:val="x-none" w:eastAsia="ar-SA"/>
        </w:rPr>
      </w:pPr>
      <w:r w:rsidRPr="001F1C7B">
        <w:rPr>
          <w:rFonts w:ascii="Arial" w:eastAsia="Arial Unicode MS" w:hAnsi="Arial" w:cs="Arial"/>
          <w:b/>
          <w:sz w:val="22"/>
          <w:szCs w:val="22"/>
          <w:lang w:val="x-none" w:eastAsia="ar-SA"/>
        </w:rPr>
        <w:t>Oświadczenie Współmałżonka Pożyczkobiorcy</w:t>
      </w:r>
    </w:p>
    <w:p w14:paraId="421E03FA" w14:textId="77777777" w:rsidR="00953A4C" w:rsidRPr="00902102" w:rsidRDefault="00953A4C" w:rsidP="00953A4C">
      <w:pPr>
        <w:jc w:val="both"/>
        <w:rPr>
          <w:rFonts w:asciiTheme="minorHAnsi" w:hAnsiTheme="minorHAnsi" w:cstheme="minorHAnsi"/>
          <w:sz w:val="22"/>
          <w:szCs w:val="22"/>
        </w:rPr>
      </w:pPr>
    </w:p>
    <w:p w14:paraId="148B5AD9" w14:textId="77777777" w:rsidR="001F1C7B" w:rsidRPr="008A7450" w:rsidRDefault="00953A4C" w:rsidP="001F1C7B">
      <w:pPr>
        <w:pStyle w:val="Tekstpodstawowy"/>
        <w:spacing w:line="276" w:lineRule="auto"/>
        <w:rPr>
          <w:rFonts w:asciiTheme="minorHAnsi" w:hAnsiTheme="minorHAnsi" w:cstheme="minorHAnsi"/>
          <w:sz w:val="22"/>
          <w:szCs w:val="22"/>
        </w:rPr>
      </w:pPr>
      <w:r w:rsidRPr="00902102">
        <w:rPr>
          <w:rFonts w:asciiTheme="minorHAnsi" w:hAnsiTheme="minorHAnsi" w:cstheme="minorHAnsi"/>
          <w:sz w:val="22"/>
          <w:szCs w:val="22"/>
        </w:rPr>
        <w:t xml:space="preserve">Ja, niżej podpisany __________, zamieszkały w __________, przy ulicy / na osiedlu __________, seria i numer dowodu osobistego __________, PESEL __________, wyrażam zgodę na zawarcie przez mojego współmałżonka __________ niniejszej umowy na podanych wyżej warunkach i akceptuję </w:t>
      </w:r>
      <w:r w:rsidRPr="008A7450">
        <w:rPr>
          <w:rFonts w:asciiTheme="minorHAnsi" w:hAnsiTheme="minorHAnsi" w:cstheme="minorHAnsi"/>
          <w:sz w:val="22"/>
          <w:szCs w:val="22"/>
        </w:rPr>
        <w:t xml:space="preserve">wszystkie zobowiązania wynikające z zawartej niniejszą umową pożyczki pieniężnej przez mojego współmałżonka </w:t>
      </w:r>
      <w:r w:rsidR="001F1C7B" w:rsidRPr="008A7450">
        <w:rPr>
          <w:rFonts w:asciiTheme="minorHAnsi" w:hAnsiTheme="minorHAnsi" w:cstheme="minorHAnsi"/>
          <w:sz w:val="22"/>
          <w:szCs w:val="22"/>
        </w:rPr>
        <w:t>. Przyjmuję do wiadomości, iż moje oświadczenie jest równoznaczne ze zgodą na ponoszenie odpowiedzialności z tytułu w/w pożyczki majątkiem stanowiącym wspólnotę ustawową.</w:t>
      </w:r>
    </w:p>
    <w:p w14:paraId="5DDEFA43" w14:textId="77777777" w:rsidR="00953A4C" w:rsidRDefault="00953A4C" w:rsidP="00953A4C">
      <w:pPr>
        <w:jc w:val="both"/>
        <w:rPr>
          <w:rFonts w:asciiTheme="minorHAnsi" w:hAnsiTheme="minorHAnsi" w:cstheme="minorHAnsi"/>
          <w:sz w:val="22"/>
          <w:szCs w:val="22"/>
        </w:rPr>
      </w:pPr>
    </w:p>
    <w:p w14:paraId="739CC5A9" w14:textId="77777777" w:rsidR="00394D89" w:rsidRPr="008A7450" w:rsidRDefault="00394D89" w:rsidP="00953A4C">
      <w:pPr>
        <w:jc w:val="both"/>
        <w:rPr>
          <w:rFonts w:asciiTheme="minorHAnsi" w:hAnsiTheme="minorHAnsi" w:cstheme="minorHAnsi"/>
          <w:sz w:val="22"/>
          <w:szCs w:val="22"/>
        </w:rPr>
      </w:pPr>
    </w:p>
    <w:p w14:paraId="4E33B73A" w14:textId="77777777" w:rsidR="00953A4C" w:rsidRPr="008A7450" w:rsidRDefault="00953A4C" w:rsidP="00953A4C">
      <w:pPr>
        <w:jc w:val="right"/>
        <w:rPr>
          <w:rFonts w:asciiTheme="minorHAnsi" w:hAnsiTheme="minorHAnsi" w:cstheme="minorHAnsi"/>
          <w:sz w:val="22"/>
          <w:szCs w:val="22"/>
        </w:rPr>
      </w:pPr>
      <w:r w:rsidRPr="008A7450">
        <w:rPr>
          <w:rFonts w:asciiTheme="minorHAnsi" w:hAnsiTheme="minorHAnsi" w:cstheme="minorHAnsi"/>
          <w:sz w:val="22"/>
          <w:szCs w:val="22"/>
        </w:rPr>
        <w:t>…………………………………………………………</w:t>
      </w:r>
    </w:p>
    <w:p w14:paraId="31091293" w14:textId="77777777" w:rsidR="00953A4C" w:rsidRPr="008A7450" w:rsidRDefault="00953A4C" w:rsidP="00953A4C">
      <w:pPr>
        <w:jc w:val="right"/>
        <w:rPr>
          <w:rFonts w:asciiTheme="minorHAnsi" w:hAnsiTheme="minorHAnsi" w:cstheme="minorHAnsi"/>
          <w:sz w:val="22"/>
          <w:szCs w:val="22"/>
        </w:rPr>
      </w:pPr>
      <w:r w:rsidRPr="008A7450">
        <w:rPr>
          <w:rFonts w:asciiTheme="minorHAnsi" w:hAnsiTheme="minorHAnsi" w:cstheme="minorHAnsi"/>
          <w:sz w:val="22"/>
          <w:szCs w:val="22"/>
        </w:rPr>
        <w:t>Podpis współmałżonka</w:t>
      </w:r>
    </w:p>
    <w:p w14:paraId="441A5776" w14:textId="77777777" w:rsidR="00953A4C" w:rsidRPr="008A7450" w:rsidRDefault="00953A4C"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p>
    <w:p w14:paraId="5064536B" w14:textId="77777777" w:rsidR="00953A4C" w:rsidRDefault="00953A4C"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p>
    <w:p w14:paraId="34ABC9C0" w14:textId="77777777" w:rsidR="00394D89" w:rsidRDefault="00394D89"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p>
    <w:p w14:paraId="60A9F805" w14:textId="77777777" w:rsidR="00394D89" w:rsidRPr="008A7450" w:rsidRDefault="00394D89"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p>
    <w:p w14:paraId="33E10E48" w14:textId="6DBCE6EC" w:rsidR="001F1C7B" w:rsidRPr="00394D89" w:rsidRDefault="001F1C7B" w:rsidP="001F1C7B">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i/>
          <w:sz w:val="22"/>
          <w:szCs w:val="22"/>
        </w:rPr>
      </w:pPr>
      <w:r w:rsidRPr="00394D89">
        <w:rPr>
          <w:rFonts w:asciiTheme="minorHAnsi" w:hAnsiTheme="minorHAnsi" w:cstheme="minorHAnsi"/>
          <w:i/>
          <w:sz w:val="22"/>
          <w:szCs w:val="22"/>
        </w:rPr>
        <w:t>Niniejsza umowa pożyczki została w mojej obecności podpisana przez Pożyczkobiorcę.</w:t>
      </w:r>
    </w:p>
    <w:p w14:paraId="5BEDB4E6" w14:textId="77777777" w:rsidR="001F1C7B" w:rsidRPr="008A7450" w:rsidRDefault="001F1C7B"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p>
    <w:p w14:paraId="4941C61A" w14:textId="77777777" w:rsidR="001F1C7B" w:rsidRPr="008A7450" w:rsidRDefault="001F1C7B"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r w:rsidRPr="008A7450">
        <w:rPr>
          <w:rFonts w:asciiTheme="minorHAnsi" w:hAnsiTheme="minorHAnsi" w:cstheme="minorHAnsi"/>
          <w:sz w:val="22"/>
          <w:szCs w:val="22"/>
        </w:rPr>
        <w:t xml:space="preserve">Imię i nazwisko pracownika Pośrednika Finansowego: </w:t>
      </w:r>
    </w:p>
    <w:p w14:paraId="7B59B885" w14:textId="77777777" w:rsidR="001F1C7B" w:rsidRPr="008A7450" w:rsidRDefault="001F1C7B" w:rsidP="008A7450">
      <w:pPr>
        <w:tabs>
          <w:tab w:val="left" w:pos="-714"/>
          <w:tab w:val="left" w:pos="1"/>
          <w:tab w:val="left" w:pos="708"/>
          <w:tab w:val="left" w:pos="1416"/>
          <w:tab w:val="left" w:pos="2124"/>
          <w:tab w:val="left" w:pos="2832"/>
          <w:tab w:val="left" w:pos="3540"/>
          <w:tab w:val="left" w:pos="4254"/>
          <w:tab w:val="left" w:pos="4962"/>
          <w:tab w:val="left" w:pos="5670"/>
          <w:tab w:val="left" w:pos="6378"/>
          <w:tab w:val="left" w:pos="7086"/>
          <w:tab w:val="left" w:pos="7794"/>
        </w:tabs>
        <w:autoSpaceDN/>
        <w:spacing w:line="276" w:lineRule="auto"/>
        <w:jc w:val="both"/>
        <w:textAlignment w:val="auto"/>
        <w:rPr>
          <w:rFonts w:asciiTheme="minorHAnsi" w:hAnsiTheme="minorHAnsi" w:cstheme="minorHAnsi"/>
          <w:sz w:val="22"/>
          <w:szCs w:val="22"/>
        </w:rPr>
      </w:pPr>
      <w:r w:rsidRPr="008A7450">
        <w:rPr>
          <w:rFonts w:asciiTheme="minorHAnsi" w:hAnsiTheme="minorHAnsi" w:cstheme="minorHAnsi"/>
          <w:sz w:val="22"/>
          <w:szCs w:val="22"/>
        </w:rPr>
        <w:br/>
        <w:t>data:  ………………………     własnoręczny podpis   ……………………………………</w:t>
      </w:r>
    </w:p>
    <w:p w14:paraId="3C08C7CB" w14:textId="77777777" w:rsidR="00ED1A3A" w:rsidRPr="00902102" w:rsidRDefault="00ED1A3A" w:rsidP="008A7450">
      <w:pPr>
        <w:rPr>
          <w:sz w:val="22"/>
          <w:szCs w:val="22"/>
        </w:rPr>
      </w:pPr>
    </w:p>
    <w:sectPr w:rsidR="00ED1A3A" w:rsidRPr="00902102" w:rsidSect="00D565D0">
      <w:headerReference w:type="default" r:id="rId8"/>
      <w:footerReference w:type="default" r:id="rId9"/>
      <w:pgSz w:w="11906" w:h="16838"/>
      <w:pgMar w:top="1276" w:right="1417" w:bottom="1843" w:left="1417" w:header="284"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F33DA" w14:textId="77777777" w:rsidR="00374420" w:rsidRDefault="00374420" w:rsidP="00451C27">
      <w:r>
        <w:separator/>
      </w:r>
    </w:p>
  </w:endnote>
  <w:endnote w:type="continuationSeparator" w:id="0">
    <w:p w14:paraId="72624FFE" w14:textId="77777777" w:rsidR="00374420" w:rsidRDefault="00374420" w:rsidP="0045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187C9" w14:textId="77777777" w:rsidR="00FF3AB0" w:rsidRDefault="00FF3AB0" w:rsidP="00D565D0">
    <w:pPr>
      <w:pStyle w:val="Stopka"/>
      <w:ind w:left="-284"/>
      <w:jc w:val="right"/>
    </w:pPr>
    <w:r>
      <w:rPr>
        <w:rFonts w:cs="Calibri"/>
        <w:noProof/>
      </w:rPr>
      <w:drawing>
        <wp:inline distT="0" distB="0" distL="0" distR="0" wp14:anchorId="11E0B2C8" wp14:editId="7437644A">
          <wp:extent cx="6261100" cy="567304"/>
          <wp:effectExtent l="0" t="0" r="6350" b="4445"/>
          <wp:docPr id="2" name="Obraz 2" descr="belka_ogólne_czarne_PR_BGK_EFS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lka_ogólne_czarne_PR_BGK_EFSI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995" cy="569378"/>
                  </a:xfrm>
                  <a:prstGeom prst="rect">
                    <a:avLst/>
                  </a:prstGeom>
                  <a:noFill/>
                  <a:ln>
                    <a:noFill/>
                  </a:ln>
                </pic:spPr>
              </pic:pic>
            </a:graphicData>
          </a:graphic>
        </wp:inline>
      </w:drawing>
    </w:r>
    <w:r>
      <w:fldChar w:fldCharType="begin"/>
    </w:r>
    <w:r>
      <w:instrText>PAGE   \* MERGEFORMAT</w:instrText>
    </w:r>
    <w:r>
      <w:fldChar w:fldCharType="separate"/>
    </w:r>
    <w:r w:rsidR="00AA4272">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67233" w14:textId="77777777" w:rsidR="00374420" w:rsidRDefault="00374420" w:rsidP="00451C27">
      <w:r>
        <w:separator/>
      </w:r>
    </w:p>
  </w:footnote>
  <w:footnote w:type="continuationSeparator" w:id="0">
    <w:p w14:paraId="0D595C6D" w14:textId="77777777" w:rsidR="00374420" w:rsidRDefault="00374420" w:rsidP="00451C27">
      <w:r>
        <w:continuationSeparator/>
      </w:r>
    </w:p>
  </w:footnote>
  <w:footnote w:id="1">
    <w:p w14:paraId="0C0F6F96" w14:textId="77777777" w:rsidR="00953A4C" w:rsidRDefault="00953A4C" w:rsidP="00953A4C">
      <w:pPr>
        <w:pStyle w:val="Tekstprzypisudolnego"/>
      </w:pPr>
      <w:r w:rsidRPr="00B25E86">
        <w:rPr>
          <w:sz w:val="14"/>
          <w:szCs w:val="14"/>
          <w:vertAlign w:val="superscript"/>
        </w:rPr>
        <w:footnoteRef/>
      </w:r>
      <w:r w:rsidRPr="00B25E86">
        <w:rPr>
          <w:sz w:val="14"/>
          <w:szCs w:val="14"/>
          <w:vertAlign w:val="superscript"/>
        </w:rPr>
        <w:t xml:space="preserve"> </w:t>
      </w:r>
      <w:r>
        <w:rPr>
          <w:sz w:val="14"/>
          <w:szCs w:val="14"/>
        </w:rPr>
        <w:t xml:space="preserve">Pozostawić właściwe, jeżeli pożyczka jest wypłacana w jednorazowo proszę usunąć </w:t>
      </w:r>
      <w:r w:rsidRPr="00A81555">
        <w:rPr>
          <w:b/>
          <w:sz w:val="14"/>
          <w:szCs w:val="14"/>
        </w:rPr>
        <w:t>pkt 3.1</w:t>
      </w:r>
      <w:r>
        <w:rPr>
          <w:sz w:val="14"/>
          <w:szCs w:val="14"/>
        </w:rPr>
        <w:t xml:space="preserve"> do </w:t>
      </w:r>
      <w:r w:rsidRPr="00A81555">
        <w:rPr>
          <w:b/>
          <w:sz w:val="14"/>
          <w:szCs w:val="14"/>
        </w:rPr>
        <w:t>pkt 3.3</w:t>
      </w:r>
      <w:r>
        <w:t xml:space="preserve"> </w:t>
      </w:r>
    </w:p>
  </w:footnote>
  <w:footnote w:id="2">
    <w:p w14:paraId="473874FB" w14:textId="77777777" w:rsidR="00953A4C" w:rsidRPr="00A81555" w:rsidRDefault="00953A4C" w:rsidP="00953A4C">
      <w:pPr>
        <w:pStyle w:val="Tekstprzypisudolnego"/>
        <w:rPr>
          <w:sz w:val="14"/>
          <w:szCs w:val="14"/>
        </w:rPr>
      </w:pPr>
      <w:r w:rsidRPr="00B25E86">
        <w:rPr>
          <w:sz w:val="14"/>
          <w:szCs w:val="14"/>
          <w:vertAlign w:val="superscript"/>
        </w:rPr>
        <w:footnoteRef/>
      </w:r>
      <w:r w:rsidRPr="00B25E86">
        <w:rPr>
          <w:sz w:val="14"/>
          <w:szCs w:val="14"/>
          <w:vertAlign w:val="superscript"/>
        </w:rPr>
        <w:t xml:space="preserve"> </w:t>
      </w:r>
      <w:r w:rsidRPr="00E87F63">
        <w:rPr>
          <w:sz w:val="14"/>
          <w:szCs w:val="14"/>
        </w:rPr>
        <w:t>Wpisać odpowiednią liczbę transz</w:t>
      </w:r>
      <w:r w:rsidRPr="00A81555">
        <w:rPr>
          <w:sz w:val="14"/>
          <w:szCs w:val="14"/>
        </w:rPr>
        <w:t>.</w:t>
      </w:r>
    </w:p>
  </w:footnote>
  <w:footnote w:id="3">
    <w:p w14:paraId="7B4A8F18" w14:textId="77777777" w:rsidR="009658A9" w:rsidRPr="008C4691" w:rsidRDefault="009658A9" w:rsidP="009658A9">
      <w:pPr>
        <w:pStyle w:val="Tekstprzypisudolnego"/>
        <w:rPr>
          <w:sz w:val="16"/>
          <w:szCs w:val="16"/>
        </w:rPr>
      </w:pPr>
      <w:r w:rsidRPr="008C4691">
        <w:rPr>
          <w:rStyle w:val="Odwoanieprzypisudolnego"/>
          <w:sz w:val="16"/>
          <w:szCs w:val="16"/>
        </w:rPr>
        <w:footnoteRef/>
      </w:r>
      <w:r w:rsidRPr="008C4691">
        <w:rPr>
          <w:sz w:val="16"/>
          <w:szCs w:val="16"/>
        </w:rPr>
        <w:t xml:space="preserve"> Komunikat Komisji „Tymczasowe ramy środków pomocy Państwa w celu wsparcia gospodarki w kontekście trwającej epidemii Covid-19”.</w:t>
      </w:r>
    </w:p>
  </w:footnote>
  <w:footnote w:id="4">
    <w:p w14:paraId="5BEC9075" w14:textId="77777777" w:rsidR="00953A4C" w:rsidRPr="00A81555" w:rsidRDefault="00953A4C" w:rsidP="00953A4C">
      <w:pPr>
        <w:pStyle w:val="Tekstprzypisudolnego"/>
        <w:rPr>
          <w:sz w:val="14"/>
          <w:szCs w:val="14"/>
        </w:rPr>
      </w:pPr>
      <w:r w:rsidRPr="00B25E86">
        <w:rPr>
          <w:sz w:val="14"/>
          <w:szCs w:val="14"/>
          <w:vertAlign w:val="superscript"/>
        </w:rPr>
        <w:footnoteRef/>
      </w:r>
      <w:r w:rsidRPr="00A81555">
        <w:rPr>
          <w:sz w:val="14"/>
          <w:szCs w:val="14"/>
        </w:rPr>
        <w:t xml:space="preserve"> Niepotrzebne usunąć</w:t>
      </w:r>
    </w:p>
  </w:footnote>
  <w:footnote w:id="5">
    <w:p w14:paraId="1D6EB917" w14:textId="77777777" w:rsidR="00953A4C" w:rsidRPr="00A81555" w:rsidRDefault="00953A4C" w:rsidP="00953A4C">
      <w:pPr>
        <w:pStyle w:val="Tekstprzypisudolnego"/>
        <w:rPr>
          <w:sz w:val="14"/>
          <w:szCs w:val="14"/>
        </w:rPr>
      </w:pPr>
      <w:r w:rsidRPr="00B25E86">
        <w:rPr>
          <w:sz w:val="14"/>
          <w:szCs w:val="14"/>
          <w:vertAlign w:val="superscript"/>
        </w:rPr>
        <w:footnoteRef/>
      </w:r>
      <w:r w:rsidRPr="00A81555">
        <w:rPr>
          <w:sz w:val="14"/>
          <w:szCs w:val="14"/>
        </w:rPr>
        <w:t xml:space="preserve"> </w:t>
      </w:r>
      <w:r>
        <w:rPr>
          <w:sz w:val="14"/>
          <w:szCs w:val="14"/>
        </w:rPr>
        <w:t>30</w:t>
      </w:r>
      <w:r w:rsidRPr="00A81555">
        <w:rPr>
          <w:sz w:val="14"/>
          <w:szCs w:val="14"/>
        </w:rPr>
        <w:t xml:space="preserve"> dni od daty podpisania, chyba ze przekracza to czas budowy portfela</w:t>
      </w:r>
    </w:p>
  </w:footnote>
  <w:footnote w:id="6">
    <w:p w14:paraId="3BBF6000" w14:textId="77777777" w:rsidR="00953A4C" w:rsidRPr="00CD2350" w:rsidRDefault="00953A4C" w:rsidP="00953A4C">
      <w:pPr>
        <w:pStyle w:val="Tekstprzypisudolnego"/>
        <w:rPr>
          <w:sz w:val="14"/>
          <w:szCs w:val="14"/>
        </w:rPr>
      </w:pPr>
      <w:r w:rsidRPr="00B25E86">
        <w:rPr>
          <w:sz w:val="14"/>
          <w:szCs w:val="14"/>
          <w:vertAlign w:val="superscript"/>
        </w:rPr>
        <w:footnoteRef/>
      </w:r>
      <w:r w:rsidRPr="00CD2350">
        <w:rPr>
          <w:sz w:val="14"/>
          <w:szCs w:val="14"/>
        </w:rPr>
        <w:t xml:space="preserve"> </w:t>
      </w:r>
      <w:r>
        <w:rPr>
          <w:sz w:val="14"/>
          <w:szCs w:val="14"/>
        </w:rPr>
        <w:t>Wybrać odpowiednią podstawę prawną.</w:t>
      </w:r>
    </w:p>
  </w:footnote>
  <w:footnote w:id="7">
    <w:p w14:paraId="37D2C621" w14:textId="77777777" w:rsidR="00805608" w:rsidRPr="008A7450" w:rsidRDefault="00805608">
      <w:pPr>
        <w:pStyle w:val="Tekstprzypisudolnego"/>
        <w:rPr>
          <w:sz w:val="14"/>
        </w:rPr>
      </w:pPr>
      <w:r w:rsidRPr="008A7450">
        <w:rPr>
          <w:rStyle w:val="Odwoanieprzypisudolnego"/>
          <w:sz w:val="14"/>
        </w:rPr>
        <w:footnoteRef/>
      </w:r>
      <w:r w:rsidRPr="008A7450">
        <w:rPr>
          <w:sz w:val="14"/>
        </w:rPr>
        <w:t xml:space="preserve"> Niepotrzebne skreślić</w:t>
      </w:r>
    </w:p>
  </w:footnote>
  <w:footnote w:id="8">
    <w:p w14:paraId="2C07A992" w14:textId="77777777" w:rsidR="00953A4C" w:rsidRPr="00CD2D23" w:rsidRDefault="00953A4C" w:rsidP="00953A4C">
      <w:pPr>
        <w:pStyle w:val="Tekstprzypisudolnego"/>
        <w:rPr>
          <w:sz w:val="14"/>
          <w:szCs w:val="14"/>
        </w:rPr>
      </w:pPr>
      <w:r w:rsidRPr="00B25E86">
        <w:rPr>
          <w:sz w:val="14"/>
          <w:szCs w:val="14"/>
          <w:vertAlign w:val="superscript"/>
        </w:rPr>
        <w:footnoteRef/>
      </w:r>
      <w:r w:rsidR="008D7543">
        <w:rPr>
          <w:sz w:val="14"/>
          <w:szCs w:val="14"/>
        </w:rPr>
        <w:t xml:space="preserve"> </w:t>
      </w:r>
      <w:r w:rsidRPr="00CD2D23">
        <w:rPr>
          <w:sz w:val="14"/>
          <w:szCs w:val="14"/>
        </w:rPr>
        <w:t>W przypadku umowy zabezpieczonej wyłącznie wekslem pozostawiamy wyłącznie pkt 2.1, w pozostałych przypadkach wypełniamy pozostałe p</w:t>
      </w:r>
      <w:r>
        <w:rPr>
          <w:sz w:val="14"/>
          <w:szCs w:val="14"/>
        </w:rPr>
        <w:t>unkty</w:t>
      </w:r>
    </w:p>
  </w:footnote>
  <w:footnote w:id="9">
    <w:p w14:paraId="3D0107C0" w14:textId="77777777" w:rsidR="00953A4C" w:rsidRPr="00F4719A" w:rsidRDefault="00953A4C" w:rsidP="00953A4C">
      <w:pPr>
        <w:pStyle w:val="Tekstprzypisudolnego"/>
        <w:rPr>
          <w:sz w:val="14"/>
          <w:szCs w:val="14"/>
        </w:rPr>
      </w:pPr>
      <w:r w:rsidRPr="00B25E86">
        <w:rPr>
          <w:sz w:val="14"/>
          <w:szCs w:val="14"/>
          <w:vertAlign w:val="superscript"/>
        </w:rPr>
        <w:footnoteRef/>
      </w:r>
      <w:r w:rsidRPr="00B25E86">
        <w:rPr>
          <w:sz w:val="14"/>
          <w:szCs w:val="14"/>
          <w:vertAlign w:val="superscript"/>
        </w:rPr>
        <w:t xml:space="preserve"> </w:t>
      </w:r>
      <w:r w:rsidRPr="00F4719A">
        <w:rPr>
          <w:sz w:val="14"/>
          <w:szCs w:val="14"/>
        </w:rPr>
        <w:t>W przypadku większej liczby poręczycieli dodajemy kolejne punkty.</w:t>
      </w:r>
    </w:p>
  </w:footnote>
  <w:footnote w:id="10">
    <w:p w14:paraId="6B93360D" w14:textId="77777777" w:rsidR="00953A4C" w:rsidRPr="000C5C4F" w:rsidRDefault="00953A4C" w:rsidP="00953A4C">
      <w:pPr>
        <w:pStyle w:val="Tekstprzypisudolnego"/>
        <w:rPr>
          <w:sz w:val="14"/>
          <w:szCs w:val="14"/>
        </w:rPr>
      </w:pPr>
      <w:r w:rsidRPr="000C5C4F">
        <w:rPr>
          <w:sz w:val="14"/>
          <w:szCs w:val="14"/>
        </w:rPr>
        <w:footnoteRef/>
      </w:r>
      <w:r w:rsidRPr="000C5C4F">
        <w:rPr>
          <w:sz w:val="14"/>
          <w:szCs w:val="14"/>
        </w:rPr>
        <w:t xml:space="preserve"> Wpisać odpowiedni rodzaj hipoteki (łączna, umowna, itd.…)</w:t>
      </w:r>
    </w:p>
  </w:footnote>
  <w:footnote w:id="11">
    <w:p w14:paraId="098D80BE" w14:textId="77777777" w:rsidR="00953A4C" w:rsidRPr="000C5C4F" w:rsidRDefault="00953A4C" w:rsidP="00953A4C">
      <w:pPr>
        <w:pStyle w:val="Tekstprzypisudolnego"/>
        <w:rPr>
          <w:sz w:val="14"/>
          <w:szCs w:val="14"/>
        </w:rPr>
      </w:pPr>
      <w:r w:rsidRPr="000C5C4F">
        <w:rPr>
          <w:sz w:val="14"/>
          <w:szCs w:val="14"/>
        </w:rPr>
        <w:footnoteRef/>
      </w:r>
      <w:r w:rsidRPr="000C5C4F">
        <w:rPr>
          <w:sz w:val="14"/>
          <w:szCs w:val="14"/>
        </w:rPr>
        <w:t xml:space="preserve"> Wpisać rodzaj nieruchomości: gruntowa, niezabudowana, zabudowana jakimi budynkami.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C085D" w14:textId="77777777" w:rsidR="00FF3AB0" w:rsidRDefault="00FF3AB0">
    <w:pPr>
      <w:pStyle w:val="Nagwek"/>
    </w:pPr>
    <w:r>
      <w:rPr>
        <w:noProof/>
      </w:rPr>
      <w:drawing>
        <wp:inline distT="0" distB="0" distL="0" distR="0" wp14:anchorId="44EAF510" wp14:editId="04C843E1">
          <wp:extent cx="5276153" cy="499582"/>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sorcjum4.jpg"/>
                  <pic:cNvPicPr/>
                </pic:nvPicPr>
                <pic:blipFill>
                  <a:blip r:embed="rId1">
                    <a:extLst>
                      <a:ext uri="{28A0092B-C50C-407E-A947-70E740481C1C}">
                        <a14:useLocalDpi xmlns:a14="http://schemas.microsoft.com/office/drawing/2010/main" val="0"/>
                      </a:ext>
                    </a:extLst>
                  </a:blip>
                  <a:stretch>
                    <a:fillRect/>
                  </a:stretch>
                </pic:blipFill>
                <pic:spPr>
                  <a:xfrm>
                    <a:off x="0" y="0"/>
                    <a:ext cx="5278002" cy="499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9"/>
    <w:multiLevelType w:val="singleLevel"/>
    <w:tmpl w:val="2AFED8D2"/>
    <w:name w:val="WW8Num16"/>
    <w:lvl w:ilvl="0">
      <w:start w:val="1"/>
      <w:numFmt w:val="decimal"/>
      <w:lvlText w:val="%1."/>
      <w:lvlJc w:val="left"/>
      <w:pPr>
        <w:tabs>
          <w:tab w:val="num" w:pos="282"/>
        </w:tabs>
        <w:ind w:left="282" w:hanging="360"/>
      </w:pPr>
      <w:rPr>
        <w:rFonts w:asciiTheme="minorHAnsi" w:hAnsiTheme="minorHAnsi" w:cstheme="minorHAnsi" w:hint="default"/>
        <w:b/>
        <w:i w:val="0"/>
        <w:sz w:val="22"/>
        <w:szCs w:val="22"/>
      </w:rPr>
    </w:lvl>
  </w:abstractNum>
  <w:abstractNum w:abstractNumId="2" w15:restartNumberingAfterBreak="0">
    <w:nsid w:val="0A2E4222"/>
    <w:multiLevelType w:val="multilevel"/>
    <w:tmpl w:val="E326A34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33D7F"/>
    <w:multiLevelType w:val="hybridMultilevel"/>
    <w:tmpl w:val="06509070"/>
    <w:lvl w:ilvl="0" w:tplc="BF6C2E7A">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E08A24">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156F3BC">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63AC61A">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BAC0F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F7C300A">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B1AAB30">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8C018D2">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6B43668">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C426F8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ED0B41"/>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77393D"/>
    <w:multiLevelType w:val="hybridMultilevel"/>
    <w:tmpl w:val="250245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AA5717"/>
    <w:multiLevelType w:val="multilevel"/>
    <w:tmpl w:val="EFE83D4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80044C"/>
    <w:multiLevelType w:val="hybridMultilevel"/>
    <w:tmpl w:val="BF92CA4E"/>
    <w:lvl w:ilvl="0" w:tplc="90D245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DE7AFE"/>
    <w:multiLevelType w:val="hybridMultilevel"/>
    <w:tmpl w:val="536EFCA8"/>
    <w:lvl w:ilvl="0" w:tplc="5A8C346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ED70DF"/>
    <w:multiLevelType w:val="hybridMultilevel"/>
    <w:tmpl w:val="0CDA45EC"/>
    <w:lvl w:ilvl="0" w:tplc="92D0C17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1" w15:restartNumberingAfterBreak="0">
    <w:nsid w:val="1D656F93"/>
    <w:multiLevelType w:val="multilevel"/>
    <w:tmpl w:val="14487BF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47513E"/>
    <w:multiLevelType w:val="hybridMultilevel"/>
    <w:tmpl w:val="165AE2EC"/>
    <w:lvl w:ilvl="0" w:tplc="2F566318">
      <w:start w:val="1"/>
      <w:numFmt w:val="bullet"/>
      <w:lvlText w:val="-"/>
      <w:lvlJc w:val="left"/>
      <w:pPr>
        <w:ind w:left="81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82EB64">
      <w:start w:val="1"/>
      <w:numFmt w:val="bullet"/>
      <w:lvlText w:val="o"/>
      <w:lvlJc w:val="left"/>
      <w:pPr>
        <w:ind w:left="17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6E02AE4">
      <w:start w:val="1"/>
      <w:numFmt w:val="bullet"/>
      <w:lvlText w:val="▪"/>
      <w:lvlJc w:val="left"/>
      <w:pPr>
        <w:ind w:left="25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18231AC">
      <w:start w:val="1"/>
      <w:numFmt w:val="bullet"/>
      <w:lvlText w:val="•"/>
      <w:lvlJc w:val="left"/>
      <w:pPr>
        <w:ind w:left="32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CAAF744">
      <w:start w:val="1"/>
      <w:numFmt w:val="bullet"/>
      <w:lvlText w:val="o"/>
      <w:lvlJc w:val="left"/>
      <w:pPr>
        <w:ind w:left="395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8B63A66">
      <w:start w:val="1"/>
      <w:numFmt w:val="bullet"/>
      <w:lvlText w:val="▪"/>
      <w:lvlJc w:val="left"/>
      <w:pPr>
        <w:ind w:left="467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D2C8644">
      <w:start w:val="1"/>
      <w:numFmt w:val="bullet"/>
      <w:lvlText w:val="•"/>
      <w:lvlJc w:val="left"/>
      <w:pPr>
        <w:ind w:left="539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7270994C">
      <w:start w:val="1"/>
      <w:numFmt w:val="bullet"/>
      <w:lvlText w:val="o"/>
      <w:lvlJc w:val="left"/>
      <w:pPr>
        <w:ind w:left="611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5B81742">
      <w:start w:val="1"/>
      <w:numFmt w:val="bullet"/>
      <w:lvlText w:val="▪"/>
      <w:lvlJc w:val="left"/>
      <w:pPr>
        <w:ind w:left="683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6FE1DA5"/>
    <w:multiLevelType w:val="multilevel"/>
    <w:tmpl w:val="916A2CC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9BA0452"/>
    <w:multiLevelType w:val="hybridMultilevel"/>
    <w:tmpl w:val="CA3A92CA"/>
    <w:lvl w:ilvl="0" w:tplc="B5C6E40E">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4D8DB92">
      <w:start w:val="1"/>
      <w:numFmt w:val="lowerLetter"/>
      <w:lvlText w:val="%2"/>
      <w:lvlJc w:val="left"/>
      <w:pPr>
        <w:ind w:left="13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089C5C">
      <w:start w:val="1"/>
      <w:numFmt w:val="lowerRoman"/>
      <w:lvlText w:val="%3"/>
      <w:lvlJc w:val="left"/>
      <w:pPr>
        <w:ind w:left="21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12AF100">
      <w:start w:val="1"/>
      <w:numFmt w:val="decimal"/>
      <w:lvlText w:val="%4"/>
      <w:lvlJc w:val="left"/>
      <w:pPr>
        <w:ind w:left="28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FAE97E">
      <w:start w:val="1"/>
      <w:numFmt w:val="lowerLetter"/>
      <w:lvlText w:val="%5"/>
      <w:lvlJc w:val="left"/>
      <w:pPr>
        <w:ind w:left="35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36F24FB0">
      <w:start w:val="1"/>
      <w:numFmt w:val="lowerRoman"/>
      <w:lvlText w:val="%6"/>
      <w:lvlJc w:val="left"/>
      <w:pPr>
        <w:ind w:left="42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E48476">
      <w:start w:val="1"/>
      <w:numFmt w:val="decimal"/>
      <w:lvlText w:val="%7"/>
      <w:lvlJc w:val="left"/>
      <w:pPr>
        <w:ind w:left="49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B34DF3A">
      <w:start w:val="1"/>
      <w:numFmt w:val="lowerLetter"/>
      <w:lvlText w:val="%8"/>
      <w:lvlJc w:val="left"/>
      <w:pPr>
        <w:ind w:left="57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F8CC97E">
      <w:start w:val="1"/>
      <w:numFmt w:val="lowerRoman"/>
      <w:lvlText w:val="%9"/>
      <w:lvlJc w:val="left"/>
      <w:pPr>
        <w:ind w:left="64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C4A5BFD"/>
    <w:multiLevelType w:val="hybridMultilevel"/>
    <w:tmpl w:val="72B61B96"/>
    <w:lvl w:ilvl="0" w:tplc="993AB6A4">
      <w:start w:val="6"/>
      <w:numFmt w:val="decimal"/>
      <w:lvlText w:val="%1"/>
      <w:lvlJc w:val="left"/>
      <w:pPr>
        <w:ind w:left="122"/>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2F2C0034">
      <w:start w:val="1"/>
      <w:numFmt w:val="lowerLetter"/>
      <w:lvlText w:val="%2)"/>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370E5DEE">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8B6A11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90E6DBE">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B389EF6">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41AABF0">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5ACB30">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E465BBE">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2C945B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F773B5"/>
    <w:multiLevelType w:val="multilevel"/>
    <w:tmpl w:val="DFF8D980"/>
    <w:lvl w:ilvl="0">
      <w:start w:val="1"/>
      <w:numFmt w:val="decimal"/>
      <w:lvlText w:val="%1."/>
      <w:lvlJc w:val="left"/>
      <w:pPr>
        <w:ind w:left="360" w:hanging="360"/>
      </w:pPr>
      <w:rPr>
        <w:b/>
      </w:rPr>
    </w:lvl>
    <w:lvl w:ilvl="1">
      <w:start w:val="1"/>
      <w:numFmt w:val="decimal"/>
      <w:lvlText w:val="%1.%2."/>
      <w:lvlJc w:val="left"/>
      <w:pPr>
        <w:ind w:left="792" w:hanging="432"/>
      </w:pPr>
      <w:rPr>
        <w:rFonts w:asciiTheme="minorHAnsi" w:hAnsiTheme="minorHAnsi" w:cstheme="minorHAnsi" w:hint="default"/>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A34322"/>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D6D0B"/>
    <w:multiLevelType w:val="hybridMultilevel"/>
    <w:tmpl w:val="04768BCC"/>
    <w:lvl w:ilvl="0" w:tplc="BCA0D424">
      <w:start w:val="1"/>
      <w:numFmt w:val="decimal"/>
      <w:lvlText w:val="%1)"/>
      <w:lvlJc w:val="left"/>
      <w:pPr>
        <w:ind w:left="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A4EF94">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C20C6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30BFCC">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69A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5EA4BB8">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142008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F72459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F08787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A162A4B"/>
    <w:multiLevelType w:val="hybridMultilevel"/>
    <w:tmpl w:val="0CDA45EC"/>
    <w:lvl w:ilvl="0" w:tplc="92D0C174">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1" w15:restartNumberingAfterBreak="0">
    <w:nsid w:val="3EBC6D11"/>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506BB4"/>
    <w:multiLevelType w:val="hybridMultilevel"/>
    <w:tmpl w:val="30EA0072"/>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23" w15:restartNumberingAfterBreak="0">
    <w:nsid w:val="41064D64"/>
    <w:multiLevelType w:val="multilevel"/>
    <w:tmpl w:val="967EE206"/>
    <w:lvl w:ilvl="0">
      <w:start w:val="1"/>
      <w:numFmt w:val="decimal"/>
      <w:lvlText w:val="%1."/>
      <w:lvlJc w:val="left"/>
      <w:pPr>
        <w:tabs>
          <w:tab w:val="num" w:pos="360"/>
        </w:tabs>
        <w:ind w:left="360" w:hanging="360"/>
      </w:pPr>
      <w:rPr>
        <w:rFonts w:ascii="Arial" w:hAnsi="Arial"/>
        <w:b w:val="0"/>
        <w:i w:val="0"/>
        <w:sz w:val="20"/>
      </w:rPr>
    </w:lvl>
    <w:lvl w:ilvl="1">
      <w:start w:val="1"/>
      <w:numFmt w:val="decimal"/>
      <w:lvlText w:val="%2)"/>
      <w:lvlJc w:val="left"/>
      <w:pPr>
        <w:tabs>
          <w:tab w:val="num" w:pos="0"/>
        </w:tabs>
        <w:ind w:left="643" w:hanging="360"/>
      </w:pPr>
    </w:lvl>
    <w:lvl w:ilvl="2">
      <w:start w:val="1"/>
      <w:numFmt w:val="lowerRoman"/>
      <w:lvlText w:val="%3."/>
      <w:lvlJc w:val="left"/>
      <w:pPr>
        <w:tabs>
          <w:tab w:val="num" w:pos="0"/>
        </w:tabs>
        <w:ind w:left="823" w:hanging="180"/>
      </w:pPr>
    </w:lvl>
    <w:lvl w:ilvl="3">
      <w:start w:val="1"/>
      <w:numFmt w:val="decimal"/>
      <w:lvlText w:val="%4."/>
      <w:lvlJc w:val="left"/>
      <w:pPr>
        <w:tabs>
          <w:tab w:val="num" w:pos="0"/>
        </w:tabs>
        <w:ind w:left="1183" w:hanging="360"/>
      </w:pPr>
    </w:lvl>
    <w:lvl w:ilvl="4">
      <w:start w:val="1"/>
      <w:numFmt w:val="lowerLetter"/>
      <w:lvlText w:val="%5."/>
      <w:lvlJc w:val="left"/>
      <w:pPr>
        <w:tabs>
          <w:tab w:val="num" w:pos="0"/>
        </w:tabs>
        <w:ind w:left="1543" w:hanging="360"/>
      </w:pPr>
    </w:lvl>
    <w:lvl w:ilvl="5">
      <w:start w:val="1"/>
      <w:numFmt w:val="lowerRoman"/>
      <w:lvlText w:val="%6."/>
      <w:lvlJc w:val="left"/>
      <w:pPr>
        <w:tabs>
          <w:tab w:val="num" w:pos="0"/>
        </w:tabs>
        <w:ind w:left="1723" w:hanging="180"/>
      </w:pPr>
    </w:lvl>
    <w:lvl w:ilvl="6">
      <w:start w:val="1"/>
      <w:numFmt w:val="decimal"/>
      <w:lvlText w:val="%7."/>
      <w:lvlJc w:val="left"/>
      <w:pPr>
        <w:tabs>
          <w:tab w:val="num" w:pos="0"/>
        </w:tabs>
        <w:ind w:left="2083" w:hanging="360"/>
      </w:pPr>
    </w:lvl>
    <w:lvl w:ilvl="7">
      <w:start w:val="1"/>
      <w:numFmt w:val="lowerLetter"/>
      <w:lvlText w:val="%8."/>
      <w:lvlJc w:val="left"/>
      <w:pPr>
        <w:tabs>
          <w:tab w:val="num" w:pos="0"/>
        </w:tabs>
        <w:ind w:left="2443" w:hanging="360"/>
      </w:pPr>
    </w:lvl>
    <w:lvl w:ilvl="8">
      <w:start w:val="1"/>
      <w:numFmt w:val="lowerRoman"/>
      <w:lvlText w:val="%9."/>
      <w:lvlJc w:val="left"/>
      <w:pPr>
        <w:tabs>
          <w:tab w:val="num" w:pos="0"/>
        </w:tabs>
        <w:ind w:left="2623" w:hanging="180"/>
      </w:pPr>
    </w:lvl>
  </w:abstractNum>
  <w:abstractNum w:abstractNumId="24" w15:restartNumberingAfterBreak="0">
    <w:nsid w:val="42EB6CBE"/>
    <w:multiLevelType w:val="hybridMultilevel"/>
    <w:tmpl w:val="FB4C495E"/>
    <w:lvl w:ilvl="0" w:tplc="2A0098C2">
      <w:start w:val="2"/>
      <w:numFmt w:val="decimal"/>
      <w:lvlText w:val="%1"/>
      <w:lvlJc w:val="left"/>
      <w:pPr>
        <w:ind w:left="151"/>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superscript"/>
      </w:rPr>
    </w:lvl>
    <w:lvl w:ilvl="1" w:tplc="F91EB922">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DD8C110">
      <w:start w:val="1"/>
      <w:numFmt w:val="bullet"/>
      <w:lvlText w:val="▪"/>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0AAE1ED0">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936BD48">
      <w:start w:val="1"/>
      <w:numFmt w:val="bullet"/>
      <w:lvlText w:val="o"/>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D385B70">
      <w:start w:val="1"/>
      <w:numFmt w:val="bullet"/>
      <w:lvlText w:val="▪"/>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660E350">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C2AC65A">
      <w:start w:val="1"/>
      <w:numFmt w:val="bullet"/>
      <w:lvlText w:val="o"/>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012B0F4">
      <w:start w:val="1"/>
      <w:numFmt w:val="bullet"/>
      <w:lvlText w:val="▪"/>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46C82577"/>
    <w:multiLevelType w:val="hybridMultilevel"/>
    <w:tmpl w:val="F3B635FC"/>
    <w:lvl w:ilvl="0" w:tplc="945E6E1E">
      <w:start w:val="1"/>
      <w:numFmt w:val="decimal"/>
      <w:lvlText w:val="%1)"/>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4D6D93C">
      <w:start w:val="1"/>
      <w:numFmt w:val="lowerLetter"/>
      <w:lvlText w:val="%2"/>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A8CE1D8">
      <w:start w:val="1"/>
      <w:numFmt w:val="lowerRoman"/>
      <w:lvlText w:val="%3"/>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9F62140C">
      <w:start w:val="1"/>
      <w:numFmt w:val="decimal"/>
      <w:lvlText w:val="%4"/>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9121AEA">
      <w:start w:val="1"/>
      <w:numFmt w:val="lowerLetter"/>
      <w:lvlText w:val="%5"/>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4DC927A">
      <w:start w:val="1"/>
      <w:numFmt w:val="lowerRoman"/>
      <w:lvlText w:val="%6"/>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1EE6B4">
      <w:start w:val="1"/>
      <w:numFmt w:val="decimal"/>
      <w:lvlText w:val="%7"/>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FF0B862">
      <w:start w:val="1"/>
      <w:numFmt w:val="lowerLetter"/>
      <w:lvlText w:val="%8"/>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491A8">
      <w:start w:val="1"/>
      <w:numFmt w:val="lowerRoman"/>
      <w:lvlText w:val="%9"/>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47FE2B90"/>
    <w:multiLevelType w:val="multilevel"/>
    <w:tmpl w:val="DBFE576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526CD5"/>
    <w:multiLevelType w:val="multilevel"/>
    <w:tmpl w:val="34283B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B0795B"/>
    <w:multiLevelType w:val="multilevel"/>
    <w:tmpl w:val="A326870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C67D3B"/>
    <w:multiLevelType w:val="multilevel"/>
    <w:tmpl w:val="7AB6FAE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1A6CB8"/>
    <w:multiLevelType w:val="hybridMultilevel"/>
    <w:tmpl w:val="D29C3098"/>
    <w:lvl w:ilvl="0" w:tplc="0415000F">
      <w:start w:val="1"/>
      <w:numFmt w:val="decimal"/>
      <w:lvlText w:val="%1."/>
      <w:lvlJc w:val="left"/>
      <w:pPr>
        <w:ind w:left="928"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4F386F"/>
    <w:multiLevelType w:val="hybridMultilevel"/>
    <w:tmpl w:val="7E6A4258"/>
    <w:lvl w:ilvl="0" w:tplc="BB00A29C">
      <w:start w:val="1"/>
      <w:numFmt w:val="lowerLetter"/>
      <w:lvlText w:val="%1)"/>
      <w:lvlJc w:val="left"/>
      <w:pPr>
        <w:ind w:left="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B4A728A">
      <w:start w:val="1"/>
      <w:numFmt w:val="lowerLetter"/>
      <w:lvlText w:val="%2"/>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51E4948">
      <w:start w:val="1"/>
      <w:numFmt w:val="lowerRoman"/>
      <w:lvlText w:val="%3"/>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3B44392">
      <w:start w:val="1"/>
      <w:numFmt w:val="decimal"/>
      <w:lvlText w:val="%4"/>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FFAAD44">
      <w:start w:val="1"/>
      <w:numFmt w:val="lowerLetter"/>
      <w:lvlText w:val="%5"/>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E50B3B0">
      <w:start w:val="1"/>
      <w:numFmt w:val="lowerRoman"/>
      <w:lvlText w:val="%6"/>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53C17A6">
      <w:start w:val="1"/>
      <w:numFmt w:val="decimal"/>
      <w:lvlText w:val="%7"/>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B468A9E">
      <w:start w:val="1"/>
      <w:numFmt w:val="lowerLetter"/>
      <w:lvlText w:val="%8"/>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E436B6">
      <w:start w:val="1"/>
      <w:numFmt w:val="lowerRoman"/>
      <w:lvlText w:val="%9"/>
      <w:lvlJc w:val="left"/>
      <w:pPr>
        <w:ind w:left="64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BCA2F2D"/>
    <w:multiLevelType w:val="multilevel"/>
    <w:tmpl w:val="23DE62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C12D49"/>
    <w:multiLevelType w:val="hybridMultilevel"/>
    <w:tmpl w:val="0A604BF6"/>
    <w:lvl w:ilvl="0" w:tplc="B5CCEE0C">
      <w:start w:val="1"/>
      <w:numFmt w:val="bullet"/>
      <w:lvlText w:val="-"/>
      <w:lvlJc w:val="left"/>
      <w:pPr>
        <w:ind w:left="7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B5E8F42">
      <w:start w:val="1"/>
      <w:numFmt w:val="bullet"/>
      <w:lvlText w:val="o"/>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0E6AF42">
      <w:start w:val="1"/>
      <w:numFmt w:val="bullet"/>
      <w:lvlText w:val="▪"/>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C677D2">
      <w:start w:val="1"/>
      <w:numFmt w:val="bullet"/>
      <w:lvlText w:val="•"/>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562E918">
      <w:start w:val="1"/>
      <w:numFmt w:val="bullet"/>
      <w:lvlText w:val="o"/>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608C65E">
      <w:start w:val="1"/>
      <w:numFmt w:val="bullet"/>
      <w:lvlText w:val="▪"/>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744EF06">
      <w:start w:val="1"/>
      <w:numFmt w:val="bullet"/>
      <w:lvlText w:val="•"/>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4548864">
      <w:start w:val="1"/>
      <w:numFmt w:val="bullet"/>
      <w:lvlText w:val="o"/>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C74EA26A">
      <w:start w:val="1"/>
      <w:numFmt w:val="bullet"/>
      <w:lvlText w:val="▪"/>
      <w:lvlJc w:val="left"/>
      <w:pPr>
        <w:ind w:left="6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20E5DE5"/>
    <w:multiLevelType w:val="multilevel"/>
    <w:tmpl w:val="A018308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EF6251"/>
    <w:multiLevelType w:val="multilevel"/>
    <w:tmpl w:val="0AC4788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64A4E"/>
    <w:multiLevelType w:val="hybridMultilevel"/>
    <w:tmpl w:val="7D78F510"/>
    <w:lvl w:ilvl="0" w:tplc="64D258F0">
      <w:start w:val="1"/>
      <w:numFmt w:val="upperRoman"/>
      <w:lvlText w:val="%1."/>
      <w:lvlJc w:val="left"/>
      <w:pPr>
        <w:ind w:left="1080" w:hanging="720"/>
      </w:pPr>
      <w:rPr>
        <w:rFonts w:cstheme="minorHAnsi" w:hint="default"/>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9006D6"/>
    <w:multiLevelType w:val="multilevel"/>
    <w:tmpl w:val="4ADC547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8E02D6"/>
    <w:multiLevelType w:val="hybridMultilevel"/>
    <w:tmpl w:val="D2E67A5C"/>
    <w:lvl w:ilvl="0" w:tplc="8ABCC89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2ACE8890">
      <w:start w:val="1"/>
      <w:numFmt w:val="lowerLetter"/>
      <w:lvlText w:val="%2)"/>
      <w:lvlJc w:val="left"/>
      <w:pPr>
        <w:ind w:left="7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05019D2">
      <w:start w:val="1"/>
      <w:numFmt w:val="lowerRoman"/>
      <w:lvlText w:val="%3"/>
      <w:lvlJc w:val="left"/>
      <w:pPr>
        <w:ind w:left="15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2583D6C">
      <w:start w:val="1"/>
      <w:numFmt w:val="decimal"/>
      <w:lvlText w:val="%4"/>
      <w:lvlJc w:val="left"/>
      <w:pPr>
        <w:ind w:left="22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858DD28">
      <w:start w:val="1"/>
      <w:numFmt w:val="lowerLetter"/>
      <w:lvlText w:val="%5"/>
      <w:lvlJc w:val="left"/>
      <w:pPr>
        <w:ind w:left="29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910B56A">
      <w:start w:val="1"/>
      <w:numFmt w:val="lowerRoman"/>
      <w:lvlText w:val="%6"/>
      <w:lvlJc w:val="left"/>
      <w:pPr>
        <w:ind w:left="36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C72E7AA">
      <w:start w:val="1"/>
      <w:numFmt w:val="decimal"/>
      <w:lvlText w:val="%7"/>
      <w:lvlJc w:val="left"/>
      <w:pPr>
        <w:ind w:left="43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3E2E5C4">
      <w:start w:val="1"/>
      <w:numFmt w:val="lowerLetter"/>
      <w:lvlText w:val="%8"/>
      <w:lvlJc w:val="left"/>
      <w:pPr>
        <w:ind w:left="51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59C46B6">
      <w:start w:val="1"/>
      <w:numFmt w:val="lowerRoman"/>
      <w:lvlText w:val="%9"/>
      <w:lvlJc w:val="left"/>
      <w:pPr>
        <w:ind w:left="58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25"/>
  </w:num>
  <w:num w:numId="2">
    <w:abstractNumId w:val="24"/>
  </w:num>
  <w:num w:numId="3">
    <w:abstractNumId w:val="39"/>
  </w:num>
  <w:num w:numId="4">
    <w:abstractNumId w:val="12"/>
  </w:num>
  <w:num w:numId="5">
    <w:abstractNumId w:val="33"/>
  </w:num>
  <w:num w:numId="6">
    <w:abstractNumId w:val="15"/>
  </w:num>
  <w:num w:numId="7">
    <w:abstractNumId w:val="3"/>
  </w:num>
  <w:num w:numId="8">
    <w:abstractNumId w:val="31"/>
  </w:num>
  <w:num w:numId="9">
    <w:abstractNumId w:val="14"/>
  </w:num>
  <w:num w:numId="10">
    <w:abstractNumId w:val="19"/>
  </w:num>
  <w:num w:numId="11">
    <w:abstractNumId w:val="5"/>
  </w:num>
  <w:num w:numId="12">
    <w:abstractNumId w:val="6"/>
  </w:num>
  <w:num w:numId="13">
    <w:abstractNumId w:val="22"/>
  </w:num>
  <w:num w:numId="14">
    <w:abstractNumId w:val="36"/>
  </w:num>
  <w:num w:numId="15">
    <w:abstractNumId w:val="37"/>
  </w:num>
  <w:num w:numId="16">
    <w:abstractNumId w:val="9"/>
  </w:num>
  <w:num w:numId="17">
    <w:abstractNumId w:val="20"/>
  </w:num>
  <w:num w:numId="18">
    <w:abstractNumId w:val="18"/>
  </w:num>
  <w:num w:numId="19">
    <w:abstractNumId w:val="10"/>
  </w:num>
  <w:num w:numId="20">
    <w:abstractNumId w:val="30"/>
  </w:num>
  <w:num w:numId="21">
    <w:abstractNumId w:val="21"/>
  </w:num>
  <w:num w:numId="22">
    <w:abstractNumId w:val="8"/>
  </w:num>
  <w:num w:numId="23">
    <w:abstractNumId w:val="17"/>
  </w:num>
  <w:num w:numId="24">
    <w:abstractNumId w:val="2"/>
  </w:num>
  <w:num w:numId="25">
    <w:abstractNumId w:val="38"/>
  </w:num>
  <w:num w:numId="26">
    <w:abstractNumId w:val="26"/>
  </w:num>
  <w:num w:numId="27">
    <w:abstractNumId w:val="32"/>
  </w:num>
  <w:num w:numId="28">
    <w:abstractNumId w:val="29"/>
  </w:num>
  <w:num w:numId="29">
    <w:abstractNumId w:val="13"/>
  </w:num>
  <w:num w:numId="30">
    <w:abstractNumId w:val="34"/>
  </w:num>
  <w:num w:numId="31">
    <w:abstractNumId w:val="27"/>
  </w:num>
  <w:num w:numId="32">
    <w:abstractNumId w:val="35"/>
  </w:num>
  <w:num w:numId="33">
    <w:abstractNumId w:val="7"/>
  </w:num>
  <w:num w:numId="34">
    <w:abstractNumId w:val="11"/>
  </w:num>
  <w:num w:numId="35">
    <w:abstractNumId w:val="4"/>
  </w:num>
  <w:num w:numId="36">
    <w:abstractNumId w:val="28"/>
  </w:num>
  <w:num w:numId="37">
    <w:abstractNumId w:val="1"/>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7"/>
    <w:rsid w:val="00006FF2"/>
    <w:rsid w:val="00040ED5"/>
    <w:rsid w:val="00074158"/>
    <w:rsid w:val="00080AC7"/>
    <w:rsid w:val="00087128"/>
    <w:rsid w:val="000A0517"/>
    <w:rsid w:val="000A4597"/>
    <w:rsid w:val="000B1765"/>
    <w:rsid w:val="000B71D7"/>
    <w:rsid w:val="000D48CF"/>
    <w:rsid w:val="000F5DEC"/>
    <w:rsid w:val="001028D0"/>
    <w:rsid w:val="00105F74"/>
    <w:rsid w:val="00130067"/>
    <w:rsid w:val="00146A7A"/>
    <w:rsid w:val="00167E58"/>
    <w:rsid w:val="00185C1B"/>
    <w:rsid w:val="001B2D1C"/>
    <w:rsid w:val="001B5EC2"/>
    <w:rsid w:val="001C635D"/>
    <w:rsid w:val="001D13C3"/>
    <w:rsid w:val="001D7924"/>
    <w:rsid w:val="001E0527"/>
    <w:rsid w:val="001E27D3"/>
    <w:rsid w:val="001F1C7B"/>
    <w:rsid w:val="001F361B"/>
    <w:rsid w:val="00215D0D"/>
    <w:rsid w:val="00221BE3"/>
    <w:rsid w:val="0025308F"/>
    <w:rsid w:val="002554CF"/>
    <w:rsid w:val="0026168A"/>
    <w:rsid w:val="00273181"/>
    <w:rsid w:val="00273273"/>
    <w:rsid w:val="00273F74"/>
    <w:rsid w:val="0027409D"/>
    <w:rsid w:val="00280341"/>
    <w:rsid w:val="00283BB5"/>
    <w:rsid w:val="00285DA5"/>
    <w:rsid w:val="00287731"/>
    <w:rsid w:val="00292D72"/>
    <w:rsid w:val="002A1E3F"/>
    <w:rsid w:val="002B6AE9"/>
    <w:rsid w:val="002C1E78"/>
    <w:rsid w:val="002C4F89"/>
    <w:rsid w:val="002C6053"/>
    <w:rsid w:val="002C78B8"/>
    <w:rsid w:val="002D2190"/>
    <w:rsid w:val="002D22D0"/>
    <w:rsid w:val="002E633E"/>
    <w:rsid w:val="002F684A"/>
    <w:rsid w:val="003139A1"/>
    <w:rsid w:val="00317CBE"/>
    <w:rsid w:val="00325FA4"/>
    <w:rsid w:val="00330B94"/>
    <w:rsid w:val="003320B2"/>
    <w:rsid w:val="00344B98"/>
    <w:rsid w:val="00363C2C"/>
    <w:rsid w:val="00366FDB"/>
    <w:rsid w:val="00371E2C"/>
    <w:rsid w:val="00374420"/>
    <w:rsid w:val="003839F8"/>
    <w:rsid w:val="003879A1"/>
    <w:rsid w:val="00394D89"/>
    <w:rsid w:val="003B4E07"/>
    <w:rsid w:val="003C4F74"/>
    <w:rsid w:val="003C5A90"/>
    <w:rsid w:val="004140F7"/>
    <w:rsid w:val="0043085A"/>
    <w:rsid w:val="0043798F"/>
    <w:rsid w:val="00451C27"/>
    <w:rsid w:val="004538FF"/>
    <w:rsid w:val="00456ABB"/>
    <w:rsid w:val="004757D0"/>
    <w:rsid w:val="00492351"/>
    <w:rsid w:val="004A1E52"/>
    <w:rsid w:val="004A2115"/>
    <w:rsid w:val="004A571A"/>
    <w:rsid w:val="004B75C5"/>
    <w:rsid w:val="004D31DE"/>
    <w:rsid w:val="004E21F9"/>
    <w:rsid w:val="004F0E28"/>
    <w:rsid w:val="004F4886"/>
    <w:rsid w:val="004F71BA"/>
    <w:rsid w:val="00503360"/>
    <w:rsid w:val="00512629"/>
    <w:rsid w:val="00515573"/>
    <w:rsid w:val="00517407"/>
    <w:rsid w:val="00520431"/>
    <w:rsid w:val="005230A6"/>
    <w:rsid w:val="005273E0"/>
    <w:rsid w:val="0053130E"/>
    <w:rsid w:val="00532170"/>
    <w:rsid w:val="005400FB"/>
    <w:rsid w:val="00543A15"/>
    <w:rsid w:val="00574853"/>
    <w:rsid w:val="005C3FA6"/>
    <w:rsid w:val="005E071B"/>
    <w:rsid w:val="005E20E7"/>
    <w:rsid w:val="005E5DF9"/>
    <w:rsid w:val="005F36B9"/>
    <w:rsid w:val="005F489E"/>
    <w:rsid w:val="005F7BD7"/>
    <w:rsid w:val="00604027"/>
    <w:rsid w:val="006053A2"/>
    <w:rsid w:val="00607AAD"/>
    <w:rsid w:val="00611E86"/>
    <w:rsid w:val="0061278F"/>
    <w:rsid w:val="00613068"/>
    <w:rsid w:val="00625980"/>
    <w:rsid w:val="00633EE7"/>
    <w:rsid w:val="00637B4E"/>
    <w:rsid w:val="00641BD8"/>
    <w:rsid w:val="00644F61"/>
    <w:rsid w:val="006509BD"/>
    <w:rsid w:val="006562DC"/>
    <w:rsid w:val="0066782B"/>
    <w:rsid w:val="0067584E"/>
    <w:rsid w:val="00693EB7"/>
    <w:rsid w:val="006B5FD8"/>
    <w:rsid w:val="006D1772"/>
    <w:rsid w:val="006D6771"/>
    <w:rsid w:val="006D71FE"/>
    <w:rsid w:val="006E33D5"/>
    <w:rsid w:val="006E7F52"/>
    <w:rsid w:val="006F1938"/>
    <w:rsid w:val="00702765"/>
    <w:rsid w:val="007116BF"/>
    <w:rsid w:val="00711748"/>
    <w:rsid w:val="00713813"/>
    <w:rsid w:val="00714B4A"/>
    <w:rsid w:val="00714EFA"/>
    <w:rsid w:val="00716CC2"/>
    <w:rsid w:val="0073315A"/>
    <w:rsid w:val="00752A57"/>
    <w:rsid w:val="007635F1"/>
    <w:rsid w:val="00784A45"/>
    <w:rsid w:val="00787F82"/>
    <w:rsid w:val="00795AD4"/>
    <w:rsid w:val="007B7BC6"/>
    <w:rsid w:val="007E3FC3"/>
    <w:rsid w:val="007F0DE0"/>
    <w:rsid w:val="007F2639"/>
    <w:rsid w:val="007F464D"/>
    <w:rsid w:val="008055C5"/>
    <w:rsid w:val="00805608"/>
    <w:rsid w:val="00810351"/>
    <w:rsid w:val="00814C47"/>
    <w:rsid w:val="00845770"/>
    <w:rsid w:val="008534A7"/>
    <w:rsid w:val="008617AF"/>
    <w:rsid w:val="008628AB"/>
    <w:rsid w:val="0086584D"/>
    <w:rsid w:val="00875B81"/>
    <w:rsid w:val="00891763"/>
    <w:rsid w:val="008A7450"/>
    <w:rsid w:val="008C25E1"/>
    <w:rsid w:val="008D2911"/>
    <w:rsid w:val="008D7543"/>
    <w:rsid w:val="008E1777"/>
    <w:rsid w:val="008E5AD8"/>
    <w:rsid w:val="008E6F7A"/>
    <w:rsid w:val="00902102"/>
    <w:rsid w:val="009210C1"/>
    <w:rsid w:val="00940C2A"/>
    <w:rsid w:val="00953A4C"/>
    <w:rsid w:val="00954997"/>
    <w:rsid w:val="00962B06"/>
    <w:rsid w:val="009658A9"/>
    <w:rsid w:val="00966C46"/>
    <w:rsid w:val="00967A0F"/>
    <w:rsid w:val="00972271"/>
    <w:rsid w:val="0098170F"/>
    <w:rsid w:val="0098579F"/>
    <w:rsid w:val="00985F9C"/>
    <w:rsid w:val="00987547"/>
    <w:rsid w:val="009943C5"/>
    <w:rsid w:val="009A2FA3"/>
    <w:rsid w:val="009E7EB0"/>
    <w:rsid w:val="00A00BC7"/>
    <w:rsid w:val="00A01DDF"/>
    <w:rsid w:val="00A020DA"/>
    <w:rsid w:val="00A056DF"/>
    <w:rsid w:val="00A43E90"/>
    <w:rsid w:val="00A551C0"/>
    <w:rsid w:val="00A66945"/>
    <w:rsid w:val="00A81922"/>
    <w:rsid w:val="00A86D16"/>
    <w:rsid w:val="00A9466A"/>
    <w:rsid w:val="00AA2940"/>
    <w:rsid w:val="00AA4272"/>
    <w:rsid w:val="00AA6EF8"/>
    <w:rsid w:val="00AC7EE4"/>
    <w:rsid w:val="00AE7FA4"/>
    <w:rsid w:val="00AF3C71"/>
    <w:rsid w:val="00AF6250"/>
    <w:rsid w:val="00B01200"/>
    <w:rsid w:val="00B25E86"/>
    <w:rsid w:val="00B30B07"/>
    <w:rsid w:val="00B43955"/>
    <w:rsid w:val="00B85308"/>
    <w:rsid w:val="00B913ED"/>
    <w:rsid w:val="00B96B7E"/>
    <w:rsid w:val="00B96E01"/>
    <w:rsid w:val="00BB6676"/>
    <w:rsid w:val="00BC1E7C"/>
    <w:rsid w:val="00BC2EC8"/>
    <w:rsid w:val="00BD51FA"/>
    <w:rsid w:val="00BF5EA4"/>
    <w:rsid w:val="00C0145F"/>
    <w:rsid w:val="00C0283C"/>
    <w:rsid w:val="00C0355B"/>
    <w:rsid w:val="00C47A32"/>
    <w:rsid w:val="00C63DB7"/>
    <w:rsid w:val="00C64D1F"/>
    <w:rsid w:val="00C82D3B"/>
    <w:rsid w:val="00C90177"/>
    <w:rsid w:val="00C907D0"/>
    <w:rsid w:val="00CA35D9"/>
    <w:rsid w:val="00CA65AA"/>
    <w:rsid w:val="00CA6E4A"/>
    <w:rsid w:val="00CD65C4"/>
    <w:rsid w:val="00CD77B7"/>
    <w:rsid w:val="00CE1E7B"/>
    <w:rsid w:val="00CE5840"/>
    <w:rsid w:val="00CF1C4E"/>
    <w:rsid w:val="00CF49D3"/>
    <w:rsid w:val="00D005BB"/>
    <w:rsid w:val="00D05C55"/>
    <w:rsid w:val="00D116D7"/>
    <w:rsid w:val="00D20E8B"/>
    <w:rsid w:val="00D31C0F"/>
    <w:rsid w:val="00D408BC"/>
    <w:rsid w:val="00D43A58"/>
    <w:rsid w:val="00D46CAE"/>
    <w:rsid w:val="00D5168D"/>
    <w:rsid w:val="00D55DF6"/>
    <w:rsid w:val="00D565D0"/>
    <w:rsid w:val="00D663DB"/>
    <w:rsid w:val="00D74EBD"/>
    <w:rsid w:val="00D83B0C"/>
    <w:rsid w:val="00D97069"/>
    <w:rsid w:val="00DA182D"/>
    <w:rsid w:val="00DA65C0"/>
    <w:rsid w:val="00DA7FD6"/>
    <w:rsid w:val="00DC3B35"/>
    <w:rsid w:val="00DC5A03"/>
    <w:rsid w:val="00DD3CFD"/>
    <w:rsid w:val="00DE54F2"/>
    <w:rsid w:val="00E05BCF"/>
    <w:rsid w:val="00E10EEA"/>
    <w:rsid w:val="00E2357C"/>
    <w:rsid w:val="00E66433"/>
    <w:rsid w:val="00E87800"/>
    <w:rsid w:val="00E87B31"/>
    <w:rsid w:val="00E87E19"/>
    <w:rsid w:val="00E93E49"/>
    <w:rsid w:val="00EB633C"/>
    <w:rsid w:val="00ED1A3A"/>
    <w:rsid w:val="00ED6B35"/>
    <w:rsid w:val="00F07875"/>
    <w:rsid w:val="00F14938"/>
    <w:rsid w:val="00F14D9F"/>
    <w:rsid w:val="00F27A27"/>
    <w:rsid w:val="00F40687"/>
    <w:rsid w:val="00F60CC1"/>
    <w:rsid w:val="00F63FDD"/>
    <w:rsid w:val="00F67E48"/>
    <w:rsid w:val="00F8172A"/>
    <w:rsid w:val="00F85667"/>
    <w:rsid w:val="00F86662"/>
    <w:rsid w:val="00F92D45"/>
    <w:rsid w:val="00F94674"/>
    <w:rsid w:val="00F94DA6"/>
    <w:rsid w:val="00FA3232"/>
    <w:rsid w:val="00FA7E2F"/>
    <w:rsid w:val="00FE23C0"/>
    <w:rsid w:val="00FE2A60"/>
    <w:rsid w:val="00FF311D"/>
    <w:rsid w:val="00FF3AB0"/>
    <w:rsid w:val="00FF7558"/>
    <w:rsid w:val="00FF78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63F652"/>
  <w15:docId w15:val="{C3FB0E2A-314B-477D-9776-DEA61A6A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056DF"/>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1E27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1F1C7B"/>
    <w:pPr>
      <w:keepNext/>
      <w:keepLines/>
      <w:spacing w:before="200"/>
      <w:outlineLvl w:val="3"/>
    </w:pPr>
    <w:rPr>
      <w:rFonts w:asciiTheme="majorHAnsi" w:eastAsiaTheme="majorEastAsia" w:hAnsiTheme="majorHAnsi" w:cstheme="majorBidi"/>
      <w:b/>
      <w:bCs/>
      <w:i/>
      <w:iCs/>
      <w:color w:val="5B9BD5" w:themeColor="accent1"/>
    </w:rPr>
  </w:style>
  <w:style w:type="paragraph" w:styleId="Nagwek9">
    <w:name w:val="heading 9"/>
    <w:basedOn w:val="Normalny"/>
    <w:next w:val="Normalny"/>
    <w:link w:val="Nagwek9Znak"/>
    <w:unhideWhenUsed/>
    <w:qFormat/>
    <w:rsid w:val="00A056DF"/>
    <w:pPr>
      <w:keepNext/>
      <w:suppressAutoHyphens w:val="0"/>
      <w:autoSpaceDN/>
      <w:jc w:val="center"/>
      <w:textAlignment w:val="auto"/>
      <w:outlineLvl w:val="8"/>
    </w:pPr>
    <w:rPr>
      <w:rFonts w:ascii="Arial" w:hAnsi="Arial"/>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A056DF"/>
    <w:rPr>
      <w:rFonts w:ascii="Arial" w:eastAsia="Times New Roman" w:hAnsi="Arial" w:cs="Times New Roman"/>
      <w:b/>
      <w:szCs w:val="20"/>
      <w:lang w:eastAsia="pl-PL"/>
    </w:rPr>
  </w:style>
  <w:style w:type="paragraph" w:styleId="Akapitzlist">
    <w:name w:val="List Paragraph"/>
    <w:basedOn w:val="Normalny"/>
    <w:uiPriority w:val="34"/>
    <w:qFormat/>
    <w:rsid w:val="00451C27"/>
    <w:pPr>
      <w:ind w:left="720"/>
      <w:contextualSpacing/>
    </w:pPr>
  </w:style>
  <w:style w:type="character" w:styleId="Odwoaniedokomentarza">
    <w:name w:val="annotation reference"/>
    <w:basedOn w:val="Domylnaczcionkaakapitu"/>
    <w:uiPriority w:val="99"/>
    <w:semiHidden/>
    <w:unhideWhenUsed/>
    <w:rsid w:val="00451C27"/>
    <w:rPr>
      <w:sz w:val="16"/>
      <w:szCs w:val="16"/>
    </w:rPr>
  </w:style>
  <w:style w:type="paragraph" w:styleId="Tekstkomentarza">
    <w:name w:val="annotation text"/>
    <w:basedOn w:val="Normalny"/>
    <w:link w:val="TekstkomentarzaZnak"/>
    <w:uiPriority w:val="99"/>
    <w:semiHidden/>
    <w:unhideWhenUsed/>
    <w:rsid w:val="00451C27"/>
    <w:rPr>
      <w:sz w:val="20"/>
      <w:szCs w:val="20"/>
    </w:rPr>
  </w:style>
  <w:style w:type="character" w:customStyle="1" w:styleId="TekstkomentarzaZnak">
    <w:name w:val="Tekst komentarza Znak"/>
    <w:basedOn w:val="Domylnaczcionkaakapitu"/>
    <w:link w:val="Tekstkomentarza"/>
    <w:uiPriority w:val="99"/>
    <w:semiHidden/>
    <w:rsid w:val="00451C27"/>
    <w:rPr>
      <w:sz w:val="20"/>
      <w:szCs w:val="20"/>
    </w:rPr>
  </w:style>
  <w:style w:type="paragraph" w:styleId="Tekstdymka">
    <w:name w:val="Balloon Text"/>
    <w:basedOn w:val="Normalny"/>
    <w:link w:val="TekstdymkaZnak"/>
    <w:uiPriority w:val="99"/>
    <w:semiHidden/>
    <w:unhideWhenUsed/>
    <w:rsid w:val="00451C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1C27"/>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451C27"/>
    <w:rPr>
      <w:sz w:val="20"/>
      <w:szCs w:val="20"/>
    </w:rPr>
  </w:style>
  <w:style w:type="character" w:customStyle="1" w:styleId="TekstprzypisudolnegoZnak">
    <w:name w:val="Tekst przypisu dolnego Znak"/>
    <w:basedOn w:val="Domylnaczcionkaakapitu"/>
    <w:link w:val="Tekstprzypisudolnego"/>
    <w:uiPriority w:val="99"/>
    <w:semiHidden/>
    <w:rsid w:val="00451C27"/>
    <w:rPr>
      <w:sz w:val="20"/>
      <w:szCs w:val="20"/>
    </w:rPr>
  </w:style>
  <w:style w:type="character" w:styleId="Odwoanieprzypisudolnego">
    <w:name w:val="footnote reference"/>
    <w:basedOn w:val="Domylnaczcionkaakapitu"/>
    <w:uiPriority w:val="99"/>
    <w:semiHidden/>
    <w:unhideWhenUsed/>
    <w:rsid w:val="00451C27"/>
    <w:rPr>
      <w:vertAlign w:val="superscript"/>
    </w:rPr>
  </w:style>
  <w:style w:type="character" w:styleId="Hipercze">
    <w:name w:val="Hyperlink"/>
    <w:basedOn w:val="Domylnaczcionkaakapitu"/>
    <w:uiPriority w:val="99"/>
    <w:unhideWhenUsed/>
    <w:rsid w:val="002C1E7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FF311D"/>
    <w:rPr>
      <w:b/>
      <w:bCs/>
    </w:rPr>
  </w:style>
  <w:style w:type="character" w:customStyle="1" w:styleId="TematkomentarzaZnak">
    <w:name w:val="Temat komentarza Znak"/>
    <w:basedOn w:val="TekstkomentarzaZnak"/>
    <w:link w:val="Tematkomentarza"/>
    <w:uiPriority w:val="99"/>
    <w:semiHidden/>
    <w:rsid w:val="00FF311D"/>
    <w:rPr>
      <w:b/>
      <w:bCs/>
      <w:sz w:val="20"/>
      <w:szCs w:val="20"/>
    </w:rPr>
  </w:style>
  <w:style w:type="paragraph" w:styleId="Nagwek">
    <w:name w:val="header"/>
    <w:basedOn w:val="Normalny"/>
    <w:link w:val="NagwekZnak"/>
    <w:uiPriority w:val="99"/>
    <w:unhideWhenUsed/>
    <w:rsid w:val="00644F61"/>
    <w:pPr>
      <w:tabs>
        <w:tab w:val="center" w:pos="4536"/>
        <w:tab w:val="right" w:pos="9072"/>
      </w:tabs>
    </w:pPr>
  </w:style>
  <w:style w:type="character" w:customStyle="1" w:styleId="NagwekZnak">
    <w:name w:val="Nagłówek Znak"/>
    <w:basedOn w:val="Domylnaczcionkaakapitu"/>
    <w:link w:val="Nagwek"/>
    <w:uiPriority w:val="99"/>
    <w:rsid w:val="00644F61"/>
  </w:style>
  <w:style w:type="paragraph" w:styleId="Stopka">
    <w:name w:val="footer"/>
    <w:basedOn w:val="Normalny"/>
    <w:link w:val="StopkaZnak"/>
    <w:uiPriority w:val="99"/>
    <w:unhideWhenUsed/>
    <w:rsid w:val="00644F61"/>
    <w:pPr>
      <w:tabs>
        <w:tab w:val="center" w:pos="4536"/>
        <w:tab w:val="right" w:pos="9072"/>
      </w:tabs>
    </w:pPr>
  </w:style>
  <w:style w:type="character" w:customStyle="1" w:styleId="StopkaZnak">
    <w:name w:val="Stopka Znak"/>
    <w:basedOn w:val="Domylnaczcionkaakapitu"/>
    <w:link w:val="Stopka"/>
    <w:uiPriority w:val="99"/>
    <w:rsid w:val="00644F61"/>
  </w:style>
  <w:style w:type="paragraph" w:customStyle="1" w:styleId="Default">
    <w:name w:val="Default"/>
    <w:rsid w:val="00D565D0"/>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rsid w:val="00A0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056DF"/>
    <w:rPr>
      <w:sz w:val="20"/>
      <w:szCs w:val="20"/>
    </w:rPr>
  </w:style>
  <w:style w:type="character" w:customStyle="1" w:styleId="TekstprzypisukocowegoZnak">
    <w:name w:val="Tekst przypisu końcowego Znak"/>
    <w:basedOn w:val="Domylnaczcionkaakapitu"/>
    <w:link w:val="Tekstprzypisukocowego"/>
    <w:uiPriority w:val="99"/>
    <w:semiHidden/>
    <w:rsid w:val="00A056D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6DF"/>
    <w:rPr>
      <w:vertAlign w:val="superscript"/>
    </w:rPr>
  </w:style>
  <w:style w:type="character" w:styleId="Numerstrony">
    <w:name w:val="page number"/>
    <w:basedOn w:val="Domylnaczcionkaakapitu"/>
    <w:uiPriority w:val="99"/>
    <w:unhideWhenUsed/>
    <w:rsid w:val="00A056DF"/>
  </w:style>
  <w:style w:type="character" w:customStyle="1" w:styleId="Nagwek1Znak">
    <w:name w:val="Nagłówek 1 Znak"/>
    <w:basedOn w:val="Domylnaczcionkaakapitu"/>
    <w:link w:val="Nagwek1"/>
    <w:uiPriority w:val="9"/>
    <w:rsid w:val="001E27D3"/>
    <w:rPr>
      <w:rFonts w:asciiTheme="majorHAnsi" w:eastAsiaTheme="majorEastAsia" w:hAnsiTheme="majorHAnsi" w:cstheme="majorBidi"/>
      <w:color w:val="2E74B5" w:themeColor="accent1" w:themeShade="BF"/>
      <w:sz w:val="32"/>
      <w:szCs w:val="32"/>
      <w:lang w:eastAsia="pl-PL"/>
    </w:rPr>
  </w:style>
  <w:style w:type="paragraph" w:customStyle="1" w:styleId="footnotedescription">
    <w:name w:val="footnote description"/>
    <w:next w:val="Normalny"/>
    <w:link w:val="footnotedescriptionChar"/>
    <w:hidden/>
    <w:rsid w:val="001E27D3"/>
    <w:pPr>
      <w:spacing w:after="51" w:line="250" w:lineRule="auto"/>
      <w:ind w:right="3"/>
      <w:jc w:val="both"/>
    </w:pPr>
    <w:rPr>
      <w:rFonts w:ascii="Times New Roman" w:eastAsia="Times New Roman" w:hAnsi="Times New Roman" w:cs="Times New Roman"/>
      <w:color w:val="000000"/>
      <w:sz w:val="18"/>
      <w:lang w:eastAsia="pl-PL"/>
    </w:rPr>
  </w:style>
  <w:style w:type="character" w:customStyle="1" w:styleId="footnotedescriptionChar">
    <w:name w:val="footnote description Char"/>
    <w:link w:val="footnotedescription"/>
    <w:rsid w:val="001E27D3"/>
    <w:rPr>
      <w:rFonts w:ascii="Times New Roman" w:eastAsia="Times New Roman" w:hAnsi="Times New Roman" w:cs="Times New Roman"/>
      <w:color w:val="000000"/>
      <w:sz w:val="18"/>
      <w:lang w:eastAsia="pl-PL"/>
    </w:rPr>
  </w:style>
  <w:style w:type="table" w:customStyle="1" w:styleId="TableGrid">
    <w:name w:val="TableGrid"/>
    <w:rsid w:val="001E27D3"/>
    <w:pPr>
      <w:spacing w:after="0" w:line="240" w:lineRule="auto"/>
    </w:pPr>
    <w:rPr>
      <w:rFonts w:eastAsiaTheme="minorEastAsia"/>
      <w:lang w:eastAsia="pl-PL"/>
    </w:rPr>
    <w:tblPr>
      <w:tblCellMar>
        <w:top w:w="0" w:type="dxa"/>
        <w:left w:w="0" w:type="dxa"/>
        <w:bottom w:w="0" w:type="dxa"/>
        <w:right w:w="0" w:type="dxa"/>
      </w:tblCellMar>
    </w:tblPr>
  </w:style>
  <w:style w:type="table" w:styleId="Jasnasiatkaakcent3">
    <w:name w:val="Light Grid Accent 3"/>
    <w:basedOn w:val="Standardowy"/>
    <w:uiPriority w:val="62"/>
    <w:rsid w:val="004F71BA"/>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Bezodstpw">
    <w:name w:val="No Spacing"/>
    <w:uiPriority w:val="1"/>
    <w:qFormat/>
    <w:rsid w:val="004F71BA"/>
    <w:pPr>
      <w:spacing w:after="0" w:line="240" w:lineRule="auto"/>
    </w:pPr>
    <w:rPr>
      <w:rFonts w:ascii="Times New Roman" w:eastAsia="Times New Roman" w:hAnsi="Times New Roman" w:cs="Times New Roman"/>
      <w:sz w:val="24"/>
      <w:szCs w:val="24"/>
      <w:lang w:eastAsia="pl-PL"/>
    </w:rPr>
  </w:style>
  <w:style w:type="character" w:styleId="Pogrubienie">
    <w:name w:val="Strong"/>
    <w:qFormat/>
    <w:rsid w:val="004F71BA"/>
    <w:rPr>
      <w:b/>
      <w:bCs/>
    </w:rPr>
  </w:style>
  <w:style w:type="table" w:styleId="Jasnecieniowanieakcent3">
    <w:name w:val="Light Shading Accent 3"/>
    <w:basedOn w:val="Standardowy"/>
    <w:uiPriority w:val="60"/>
    <w:rsid w:val="004F71BA"/>
    <w:pPr>
      <w:spacing w:after="0" w:line="240" w:lineRule="auto"/>
    </w:pPr>
    <w:rPr>
      <w:rFonts w:ascii="Times New Roman" w:eastAsia="Times New Roman" w:hAnsi="Times New Roman" w:cs="Times New Roman"/>
      <w:color w:val="7B7B7B" w:themeColor="accent3" w:themeShade="BF"/>
      <w:sz w:val="20"/>
      <w:szCs w:val="20"/>
      <w:lang w:eastAsia="pl-PL"/>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fontstyle21">
    <w:name w:val="fontstyle21"/>
    <w:basedOn w:val="Domylnaczcionkaakapitu"/>
    <w:rsid w:val="00273273"/>
    <w:rPr>
      <w:rFonts w:ascii="Times New Roman" w:hAnsi="Times New Roman" w:cs="Times New Roman" w:hint="default"/>
      <w:b/>
      <w:bCs/>
      <w:i w:val="0"/>
      <w:iCs w:val="0"/>
      <w:color w:val="000000"/>
      <w:sz w:val="24"/>
      <w:szCs w:val="24"/>
    </w:rPr>
  </w:style>
  <w:style w:type="character" w:customStyle="1" w:styleId="fontstyle31">
    <w:name w:val="fontstyle31"/>
    <w:basedOn w:val="Domylnaczcionkaakapitu"/>
    <w:rsid w:val="00273273"/>
    <w:rPr>
      <w:rFonts w:ascii="Times New Roman" w:hAnsi="Times New Roman" w:cs="Times New Roman" w:hint="default"/>
      <w:b w:val="0"/>
      <w:bCs w:val="0"/>
      <w:i w:val="0"/>
      <w:iCs w:val="0"/>
      <w:color w:val="000000"/>
      <w:sz w:val="24"/>
      <w:szCs w:val="24"/>
    </w:rPr>
  </w:style>
  <w:style w:type="paragraph" w:styleId="Poprawka">
    <w:name w:val="Revision"/>
    <w:hidden/>
    <w:uiPriority w:val="99"/>
    <w:semiHidden/>
    <w:rsid w:val="005F7BD7"/>
    <w:pPr>
      <w:spacing w:after="0" w:line="240" w:lineRule="auto"/>
    </w:pPr>
    <w:rPr>
      <w:rFonts w:ascii="Times New Roman" w:eastAsia="Times New Roman" w:hAnsi="Times New Roman" w:cs="Times New Roman"/>
      <w:sz w:val="24"/>
      <w:szCs w:val="24"/>
      <w:lang w:eastAsia="pl-PL"/>
    </w:rPr>
  </w:style>
  <w:style w:type="character" w:customStyle="1" w:styleId="fontstyle01">
    <w:name w:val="fontstyle01"/>
    <w:basedOn w:val="Domylnaczcionkaakapitu"/>
    <w:rsid w:val="00713813"/>
    <w:rPr>
      <w:rFonts w:ascii="Calibri-Bold" w:hAnsi="Calibri-Bold" w:hint="default"/>
      <w:b/>
      <w:bCs/>
      <w:i w:val="0"/>
      <w:iCs w:val="0"/>
      <w:color w:val="000000"/>
      <w:sz w:val="22"/>
      <w:szCs w:val="22"/>
    </w:rPr>
  </w:style>
  <w:style w:type="character" w:customStyle="1" w:styleId="Nagwek4Znak">
    <w:name w:val="Nagłówek 4 Znak"/>
    <w:basedOn w:val="Domylnaczcionkaakapitu"/>
    <w:link w:val="Nagwek4"/>
    <w:uiPriority w:val="9"/>
    <w:semiHidden/>
    <w:rsid w:val="001F1C7B"/>
    <w:rPr>
      <w:rFonts w:asciiTheme="majorHAnsi" w:eastAsiaTheme="majorEastAsia" w:hAnsiTheme="majorHAnsi" w:cstheme="majorBidi"/>
      <w:b/>
      <w:bCs/>
      <w:i/>
      <w:iCs/>
      <w:color w:val="5B9BD5" w:themeColor="accent1"/>
      <w:sz w:val="24"/>
      <w:szCs w:val="24"/>
      <w:lang w:eastAsia="pl-PL"/>
    </w:rPr>
  </w:style>
  <w:style w:type="paragraph" w:styleId="Tekstpodstawowy">
    <w:name w:val="Body Text"/>
    <w:basedOn w:val="Normalny"/>
    <w:link w:val="TekstpodstawowyZnak"/>
    <w:uiPriority w:val="99"/>
    <w:semiHidden/>
    <w:unhideWhenUsed/>
    <w:rsid w:val="001F1C7B"/>
    <w:pPr>
      <w:spacing w:after="120"/>
    </w:pPr>
  </w:style>
  <w:style w:type="character" w:customStyle="1" w:styleId="TekstpodstawowyZnak">
    <w:name w:val="Tekst podstawowy Znak"/>
    <w:basedOn w:val="Domylnaczcionkaakapitu"/>
    <w:link w:val="Tekstpodstawowy"/>
    <w:uiPriority w:val="99"/>
    <w:semiHidden/>
    <w:rsid w:val="001F1C7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08645">
      <w:bodyDiv w:val="1"/>
      <w:marLeft w:val="0"/>
      <w:marRight w:val="0"/>
      <w:marTop w:val="0"/>
      <w:marBottom w:val="0"/>
      <w:divBdr>
        <w:top w:val="none" w:sz="0" w:space="0" w:color="auto"/>
        <w:left w:val="none" w:sz="0" w:space="0" w:color="auto"/>
        <w:bottom w:val="none" w:sz="0" w:space="0" w:color="auto"/>
        <w:right w:val="none" w:sz="0" w:space="0" w:color="auto"/>
      </w:divBdr>
    </w:div>
    <w:div w:id="661618279">
      <w:bodyDiv w:val="1"/>
      <w:marLeft w:val="0"/>
      <w:marRight w:val="0"/>
      <w:marTop w:val="0"/>
      <w:marBottom w:val="0"/>
      <w:divBdr>
        <w:top w:val="none" w:sz="0" w:space="0" w:color="auto"/>
        <w:left w:val="none" w:sz="0" w:space="0" w:color="auto"/>
        <w:bottom w:val="none" w:sz="0" w:space="0" w:color="auto"/>
        <w:right w:val="none" w:sz="0" w:space="0" w:color="auto"/>
      </w:divBdr>
    </w:div>
    <w:div w:id="1188909424">
      <w:bodyDiv w:val="1"/>
      <w:marLeft w:val="0"/>
      <w:marRight w:val="0"/>
      <w:marTop w:val="0"/>
      <w:marBottom w:val="0"/>
      <w:divBdr>
        <w:top w:val="none" w:sz="0" w:space="0" w:color="auto"/>
        <w:left w:val="none" w:sz="0" w:space="0" w:color="auto"/>
        <w:bottom w:val="none" w:sz="0" w:space="0" w:color="auto"/>
        <w:right w:val="none" w:sz="0" w:space="0" w:color="auto"/>
      </w:divBdr>
    </w:div>
    <w:div w:id="1786004069">
      <w:bodyDiv w:val="1"/>
      <w:marLeft w:val="0"/>
      <w:marRight w:val="0"/>
      <w:marTop w:val="0"/>
      <w:marBottom w:val="0"/>
      <w:divBdr>
        <w:top w:val="none" w:sz="0" w:space="0" w:color="auto"/>
        <w:left w:val="none" w:sz="0" w:space="0" w:color="auto"/>
        <w:bottom w:val="none" w:sz="0" w:space="0" w:color="auto"/>
        <w:right w:val="none" w:sz="0" w:space="0" w:color="auto"/>
      </w:divBdr>
    </w:div>
    <w:div w:id="195409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D0E8F-CFD7-4191-9D84-B25E2893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6149</Words>
  <Characters>36894</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Stasik</dc:creator>
  <cp:lastModifiedBy>Michał Stasik</cp:lastModifiedBy>
  <cp:revision>2</cp:revision>
  <cp:lastPrinted>2020-11-05T12:44:00Z</cp:lastPrinted>
  <dcterms:created xsi:type="dcterms:W3CDTF">2021-09-15T06:35:00Z</dcterms:created>
  <dcterms:modified xsi:type="dcterms:W3CDTF">2021-09-15T06:35:00Z</dcterms:modified>
</cp:coreProperties>
</file>